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038" w:type="dxa"/>
        <w:tblInd w:w="108" w:type="dxa"/>
        <w:tblLook w:val="04A0"/>
      </w:tblPr>
      <w:tblGrid>
        <w:gridCol w:w="3107"/>
        <w:gridCol w:w="669"/>
        <w:gridCol w:w="1063"/>
        <w:gridCol w:w="1547"/>
        <w:gridCol w:w="496"/>
        <w:gridCol w:w="356"/>
        <w:gridCol w:w="496"/>
        <w:gridCol w:w="916"/>
        <w:gridCol w:w="1349"/>
        <w:gridCol w:w="2475"/>
        <w:gridCol w:w="1134"/>
        <w:gridCol w:w="1296"/>
        <w:gridCol w:w="1134"/>
      </w:tblGrid>
      <w:tr w:rsidR="0089582B" w:rsidRPr="0089582B" w:rsidTr="0089582B">
        <w:trPr>
          <w:gridAfter w:val="1"/>
          <w:wAfter w:w="1134" w:type="dxa"/>
          <w:trHeight w:val="1985"/>
        </w:trPr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82B" w:rsidRPr="0089582B" w:rsidRDefault="0089582B" w:rsidP="008958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82B" w:rsidRPr="0089582B" w:rsidRDefault="0089582B" w:rsidP="008958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82B" w:rsidRPr="0089582B" w:rsidRDefault="0089582B" w:rsidP="008958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82B" w:rsidRPr="0089582B" w:rsidRDefault="0089582B" w:rsidP="008958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82B" w:rsidRDefault="0089582B" w:rsidP="00895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</w:t>
            </w:r>
          </w:p>
          <w:p w:rsidR="0089582B" w:rsidRDefault="0089582B" w:rsidP="00895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</w:t>
            </w:r>
            <w:r w:rsidRPr="008958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Приложение 6                                                                    к Закону Карачаево-Черкесской Республики «О бюджете Территориального фонда обязательного медицинского страхования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Карачаево-Черкесской Республики</w:t>
            </w:r>
            <w:r w:rsidRPr="008958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89582B" w:rsidRPr="0089582B" w:rsidRDefault="0089582B" w:rsidP="00895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2019 год и на плановый пери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="00B54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 2020 и 2021</w:t>
            </w:r>
            <w:r w:rsidR="007F50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958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годов»</w:t>
            </w:r>
          </w:p>
        </w:tc>
      </w:tr>
      <w:tr w:rsidR="0089582B" w:rsidRPr="0089582B" w:rsidTr="0089582B">
        <w:trPr>
          <w:trHeight w:val="1838"/>
        </w:trPr>
        <w:tc>
          <w:tcPr>
            <w:tcW w:w="1360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82B" w:rsidRDefault="0089582B" w:rsidP="00895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Распределение бюджетных ассигнований бюджета Территориального фонда обязательного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</w:t>
            </w:r>
          </w:p>
          <w:p w:rsidR="0089582B" w:rsidRPr="0089582B" w:rsidRDefault="0089582B" w:rsidP="008958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             </w:t>
            </w:r>
            <w:r w:rsidRPr="0089582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медицинского страхования Карачаево-Черкесской Республики по разделам и подразделам, целевым статьям и видам расходов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9582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классификации расходов бюджетов на 2020-2021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9582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годов</w:t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82B" w:rsidRPr="0089582B" w:rsidRDefault="0089582B" w:rsidP="008958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89582B" w:rsidRPr="0089582B" w:rsidTr="0089582B">
        <w:trPr>
          <w:gridAfter w:val="1"/>
          <w:wAfter w:w="1134" w:type="dxa"/>
          <w:trHeight w:val="375"/>
        </w:trPr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82B" w:rsidRPr="0089582B" w:rsidRDefault="0089582B" w:rsidP="008958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82B" w:rsidRPr="0089582B" w:rsidRDefault="0089582B" w:rsidP="008958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82B" w:rsidRPr="0089582B" w:rsidRDefault="0089582B" w:rsidP="008958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82B" w:rsidRPr="0089582B" w:rsidRDefault="0089582B" w:rsidP="008958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82B" w:rsidRPr="0089582B" w:rsidRDefault="0089582B" w:rsidP="008958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82B" w:rsidRPr="0089582B" w:rsidRDefault="0089582B" w:rsidP="008958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82B" w:rsidRPr="0089582B" w:rsidRDefault="0089582B" w:rsidP="008958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82B" w:rsidRPr="0089582B" w:rsidRDefault="0089582B" w:rsidP="008958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82B" w:rsidRPr="0089582B" w:rsidRDefault="0089582B" w:rsidP="008958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82B" w:rsidRPr="0089582B" w:rsidRDefault="0089582B" w:rsidP="008958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89582B" w:rsidRPr="0089582B" w:rsidTr="0089582B">
        <w:trPr>
          <w:gridAfter w:val="1"/>
          <w:wAfter w:w="1134" w:type="dxa"/>
          <w:trHeight w:val="349"/>
        </w:trPr>
        <w:tc>
          <w:tcPr>
            <w:tcW w:w="3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219075</wp:posOffset>
                  </wp:positionV>
                  <wp:extent cx="2457450" cy="0"/>
                  <wp:effectExtent l="0" t="0" r="0" b="635"/>
                  <wp:wrapNone/>
                  <wp:docPr id="2" name="Line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3429000"/>
                            <a:ext cx="2457450" cy="0"/>
                            <a:chOff x="0" y="3429000"/>
                            <a:chExt cx="2457450" cy="0"/>
                          </a:xfrm>
                        </a:grpSpPr>
                        <a:sp>
                          <a:nvSpPr>
                            <a:cNvPr id="3126" name="Line 1"/>
                            <a:cNvSpPr>
                              <a:spLocks noChangeShapeType="1"/>
                            </a:cNvSpPr>
                          </a:nvSpPr>
                          <a:spPr bwMode="auto">
                            <a:xfrm>
                              <a:off x="0" y="3429000"/>
                              <a:ext cx="245745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89582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расходов</w:t>
            </w:r>
          </w:p>
        </w:tc>
        <w:tc>
          <w:tcPr>
            <w:tcW w:w="689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Коды бюджетной классификации Российской Федерации</w:t>
            </w:r>
          </w:p>
        </w:tc>
        <w:tc>
          <w:tcPr>
            <w:tcW w:w="49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 тыс. руб.</w:t>
            </w:r>
          </w:p>
        </w:tc>
      </w:tr>
      <w:tr w:rsidR="0089582B" w:rsidRPr="0089582B" w:rsidTr="0089582B">
        <w:trPr>
          <w:gridAfter w:val="1"/>
          <w:wAfter w:w="1134" w:type="dxa"/>
          <w:trHeight w:val="951"/>
        </w:trPr>
        <w:tc>
          <w:tcPr>
            <w:tcW w:w="3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Вед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Подраздел</w:t>
            </w:r>
          </w:p>
        </w:tc>
        <w:tc>
          <w:tcPr>
            <w:tcW w:w="22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Целевая статья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Вид расходов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2020</w:t>
            </w:r>
            <w:r w:rsidR="007F50A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2021</w:t>
            </w:r>
            <w:r w:rsidR="007F50A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89582B" w:rsidRPr="0089582B" w:rsidTr="0089582B">
        <w:trPr>
          <w:gridAfter w:val="1"/>
          <w:wAfter w:w="1134" w:type="dxa"/>
          <w:trHeight w:val="375"/>
        </w:trPr>
        <w:tc>
          <w:tcPr>
            <w:tcW w:w="3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2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89582B" w:rsidRPr="0089582B" w:rsidTr="0089582B">
        <w:trPr>
          <w:gridAfter w:val="1"/>
          <w:wAfter w:w="1134" w:type="dxa"/>
          <w:trHeight w:val="1583"/>
        </w:trPr>
        <w:tc>
          <w:tcPr>
            <w:tcW w:w="3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Территориальный фонд обязательного медицинского страхования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F66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55</w:t>
            </w:r>
            <w:r w:rsidR="00F66C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  <w:r w:rsidRPr="0089582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4103,80</w:t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F66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59</w:t>
            </w:r>
            <w:r w:rsidR="00F66C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89582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9841,00</w:t>
            </w:r>
          </w:p>
        </w:tc>
      </w:tr>
      <w:tr w:rsidR="0089582B" w:rsidRPr="0089582B" w:rsidTr="0089582B">
        <w:trPr>
          <w:gridAfter w:val="1"/>
          <w:wAfter w:w="1134" w:type="dxa"/>
          <w:trHeight w:val="698"/>
        </w:trPr>
        <w:tc>
          <w:tcPr>
            <w:tcW w:w="3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55738,26</w:t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55738,26</w:t>
            </w:r>
          </w:p>
        </w:tc>
      </w:tr>
      <w:tr w:rsidR="0089582B" w:rsidRPr="0089582B" w:rsidTr="0089582B">
        <w:trPr>
          <w:gridAfter w:val="1"/>
          <w:wAfter w:w="1134" w:type="dxa"/>
          <w:trHeight w:val="1132"/>
        </w:trPr>
        <w:tc>
          <w:tcPr>
            <w:tcW w:w="3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55738,26</w:t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55738,26</w:t>
            </w:r>
          </w:p>
        </w:tc>
      </w:tr>
      <w:tr w:rsidR="0089582B" w:rsidRPr="0089582B" w:rsidTr="0089582B">
        <w:trPr>
          <w:gridAfter w:val="1"/>
          <w:wAfter w:w="1134" w:type="dxa"/>
          <w:trHeight w:val="2408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958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Непрограммные</w:t>
            </w:r>
            <w:proofErr w:type="spellEnd"/>
            <w:r w:rsidRPr="008958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направления </w:t>
            </w:r>
            <w:proofErr w:type="gramStart"/>
            <w:r w:rsidRPr="008958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деятельности органов управления государственных внебюджетных фондов Российской Федерации</w:t>
            </w:r>
            <w:proofErr w:type="gramEnd"/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55738,26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55738,26</w:t>
            </w:r>
          </w:p>
        </w:tc>
      </w:tr>
      <w:tr w:rsidR="0089582B" w:rsidRPr="0089582B" w:rsidTr="0089582B">
        <w:trPr>
          <w:gridAfter w:val="1"/>
          <w:wAfter w:w="1134" w:type="dxa"/>
          <w:trHeight w:val="1676"/>
        </w:trPr>
        <w:tc>
          <w:tcPr>
            <w:tcW w:w="3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функций аппаратами государственных внебюджетных фондов Российской Федерации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55738,26</w:t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55738,26</w:t>
            </w:r>
          </w:p>
        </w:tc>
      </w:tr>
      <w:tr w:rsidR="0089582B" w:rsidRPr="0089582B" w:rsidTr="0089582B">
        <w:trPr>
          <w:gridAfter w:val="1"/>
          <w:wAfter w:w="1134" w:type="dxa"/>
          <w:trHeight w:val="6511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организации обязательного медицинского страхования на территории Карачаево-Черкесской Республики (Расходы на выплаты персоналу в целях обеспечения выполнения функций государственными 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73 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50930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28413,22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28413,22</w:t>
            </w:r>
          </w:p>
        </w:tc>
      </w:tr>
      <w:tr w:rsidR="0089582B" w:rsidRPr="0089582B" w:rsidTr="0089582B">
        <w:trPr>
          <w:gridAfter w:val="1"/>
          <w:wAfter w:w="1134" w:type="dxa"/>
          <w:trHeight w:val="3684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B5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Финансовое обеспечение организации обязательного медицинского страхования на территори</w:t>
            </w:r>
            <w:r w:rsidR="00B54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Карачаево-Черкессской</w:t>
            </w:r>
            <w:proofErr w:type="spellEnd"/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Республики (Закупка товаров, работ и услуг для обеспечения государственных нужд)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73 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50930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27110,04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27110,04</w:t>
            </w:r>
          </w:p>
        </w:tc>
      </w:tr>
      <w:tr w:rsidR="0089582B" w:rsidRPr="0089582B" w:rsidTr="0089582B">
        <w:trPr>
          <w:gridAfter w:val="1"/>
          <w:wAfter w:w="1134" w:type="dxa"/>
          <w:trHeight w:val="3625"/>
        </w:trPr>
        <w:tc>
          <w:tcPr>
            <w:tcW w:w="3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B5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организации обязательного медицинского страхования на территори</w:t>
            </w:r>
            <w:r w:rsidR="00B54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Карачаево-Черкессской</w:t>
            </w:r>
            <w:proofErr w:type="spellEnd"/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Республики  (Иные бюджетные ассигнования)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73 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50930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215,00</w:t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215,00</w:t>
            </w:r>
          </w:p>
        </w:tc>
      </w:tr>
      <w:tr w:rsidR="0089582B" w:rsidRPr="0089582B" w:rsidTr="0089582B">
        <w:trPr>
          <w:gridAfter w:val="1"/>
          <w:wAfter w:w="1134" w:type="dxa"/>
          <w:trHeight w:val="432"/>
        </w:trPr>
        <w:tc>
          <w:tcPr>
            <w:tcW w:w="3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5488365,54</w:t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5854102,74</w:t>
            </w:r>
          </w:p>
        </w:tc>
      </w:tr>
      <w:tr w:rsidR="0089582B" w:rsidRPr="0089582B" w:rsidTr="0089582B">
        <w:trPr>
          <w:gridAfter w:val="1"/>
          <w:wAfter w:w="1134" w:type="dxa"/>
          <w:trHeight w:val="976"/>
        </w:trPr>
        <w:tc>
          <w:tcPr>
            <w:tcW w:w="3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5488365,54</w:t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5854102,74</w:t>
            </w:r>
          </w:p>
        </w:tc>
      </w:tr>
      <w:tr w:rsidR="0089582B" w:rsidRPr="0089582B" w:rsidTr="0089582B">
        <w:trPr>
          <w:gridAfter w:val="1"/>
          <w:wAfter w:w="1134" w:type="dxa"/>
          <w:trHeight w:val="2267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Непрограммные</w:t>
            </w:r>
            <w:proofErr w:type="spellEnd"/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направления деятельности органов управления государственных внебюджетных фондов РФ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73 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B54826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5488365,54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82B" w:rsidRPr="00B54826" w:rsidRDefault="0089582B" w:rsidP="00B5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4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5854102,74</w:t>
            </w:r>
          </w:p>
        </w:tc>
      </w:tr>
      <w:tr w:rsidR="0089582B" w:rsidRPr="0089582B" w:rsidTr="0089582B">
        <w:trPr>
          <w:gridAfter w:val="1"/>
          <w:wAfter w:w="1134" w:type="dxa"/>
          <w:trHeight w:val="1405"/>
        </w:trPr>
        <w:tc>
          <w:tcPr>
            <w:tcW w:w="3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B54826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5488365,54</w:t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B54826" w:rsidRDefault="0089582B" w:rsidP="00B5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5854102,74</w:t>
            </w:r>
          </w:p>
        </w:tc>
      </w:tr>
      <w:tr w:rsidR="0089582B" w:rsidRPr="0089582B" w:rsidTr="0089582B">
        <w:trPr>
          <w:gridAfter w:val="1"/>
          <w:wAfter w:w="1134" w:type="dxa"/>
          <w:trHeight w:val="5224"/>
        </w:trPr>
        <w:tc>
          <w:tcPr>
            <w:tcW w:w="3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73 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B54826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48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22000,00</w:t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82B" w:rsidRPr="00B54826" w:rsidRDefault="0089582B" w:rsidP="00B5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4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24000,00</w:t>
            </w:r>
          </w:p>
        </w:tc>
      </w:tr>
      <w:tr w:rsidR="0089582B" w:rsidRPr="0089582B" w:rsidTr="0089582B">
        <w:trPr>
          <w:gridAfter w:val="1"/>
          <w:wAfter w:w="1134" w:type="dxa"/>
          <w:trHeight w:val="3826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Финансовое обеспечение организации обязательного медицинского страхования на территории Карачаево-Черкесской Республики (Социальное обеспечение и иные выплаты населению)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73 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50930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B5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4676365,54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82B" w:rsidRPr="0089582B" w:rsidRDefault="0089582B" w:rsidP="00B5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5020102,74</w:t>
            </w:r>
          </w:p>
        </w:tc>
      </w:tr>
      <w:tr w:rsidR="0089582B" w:rsidRPr="0089582B" w:rsidTr="00B54826">
        <w:trPr>
          <w:gridAfter w:val="1"/>
          <w:wAfter w:w="1134" w:type="dxa"/>
          <w:trHeight w:val="4943"/>
        </w:trPr>
        <w:tc>
          <w:tcPr>
            <w:tcW w:w="3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организации обязательного медицинского страхования на территории Карачаево-Черкесской Республики. Межбюджетные трансферты бюджетам территориальных фондов обязательного медицинского страхования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73 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50930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B5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650000,00</w:t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82B" w:rsidRPr="0089582B" w:rsidRDefault="0089582B" w:rsidP="00B54826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ru-RU"/>
              </w:rPr>
            </w:pPr>
            <w:r w:rsidRPr="0089582B">
              <w:rPr>
                <w:rFonts w:ascii="Cambria" w:eastAsia="Times New Roman" w:hAnsi="Cambria" w:cs="Calibri"/>
                <w:color w:val="000000"/>
                <w:sz w:val="28"/>
                <w:szCs w:val="28"/>
                <w:lang w:eastAsia="ru-RU"/>
              </w:rPr>
              <w:t>660000,00</w:t>
            </w:r>
          </w:p>
        </w:tc>
      </w:tr>
      <w:tr w:rsidR="0089582B" w:rsidRPr="0089582B" w:rsidTr="00B54826">
        <w:trPr>
          <w:gridAfter w:val="1"/>
          <w:wAfter w:w="1134" w:type="dxa"/>
          <w:trHeight w:val="6235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территориальных фондов обязательного медицинского страхования на дополнительное финансовое обеспечение оказания специализированной, в том числе высокотехнологичной, медицинской помощи, включенной в базовую программу обязательного медицинского страхования (межтерриториальные расчеты)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73 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55060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89582B" w:rsidRPr="0089582B" w:rsidTr="0089582B">
        <w:trPr>
          <w:gridAfter w:val="1"/>
          <w:wAfter w:w="1134" w:type="dxa"/>
          <w:trHeight w:val="4960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территориальных фондов обязательного медицинского страхования на оплату медицинской помощи, оказанной застрахованным лицам за пределами субъекта Российской Федерации, на территории которого выдан полис обязательного медицинского страхования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55061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89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2B" w:rsidRPr="0089582B" w:rsidRDefault="0089582B" w:rsidP="00F66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F66C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8958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0000,00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582B" w:rsidRPr="0089582B" w:rsidRDefault="0089582B" w:rsidP="00F66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58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F66C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Pr="008958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0000,00</w:t>
            </w:r>
          </w:p>
        </w:tc>
      </w:tr>
    </w:tbl>
    <w:p w:rsidR="00D360D1" w:rsidRDefault="00D360D1"/>
    <w:sectPr w:rsidR="00D360D1" w:rsidSect="0089582B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9582B"/>
    <w:rsid w:val="00127A30"/>
    <w:rsid w:val="005C7C6F"/>
    <w:rsid w:val="007F50AA"/>
    <w:rsid w:val="0089582B"/>
    <w:rsid w:val="00B54826"/>
    <w:rsid w:val="00D360D1"/>
    <w:rsid w:val="00DC0825"/>
    <w:rsid w:val="00F66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0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50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7</Pages>
  <Words>589</Words>
  <Characters>3360</Characters>
  <Application>Microsoft Office Word</Application>
  <DocSecurity>0</DocSecurity>
  <Lines>28</Lines>
  <Paragraphs>7</Paragraphs>
  <ScaleCrop>false</ScaleCrop>
  <Company/>
  <LinksUpToDate>false</LinksUpToDate>
  <CharactersWithSpaces>3942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2018-10-10T12:21:00Z</cp:lastPrinted>
  <dcterms:created xsi:type="dcterms:W3CDTF">2018-10-02T13:20:00Z</dcterms:created>
  <dcterms:modified xsi:type="dcterms:W3CDTF">2018-10-10T12:22:00Z</dcterms:modified>
</cp:coreProperties>
</file>