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C4" w:rsidRDefault="006D02C4">
      <w:pPr>
        <w:pStyle w:val="ConsPlusTitle"/>
        <w:jc w:val="center"/>
      </w:pPr>
      <w:r>
        <w:t>ПРАВИТЕЛЬСТВО РОССИЙСКОЙ ФЕДЕРАЦИИ</w:t>
      </w:r>
    </w:p>
    <w:p w:rsidR="006D02C4" w:rsidRDefault="006D02C4">
      <w:pPr>
        <w:pStyle w:val="ConsPlusTitle"/>
        <w:jc w:val="center"/>
      </w:pPr>
    </w:p>
    <w:p w:rsidR="006D02C4" w:rsidRDefault="006D02C4">
      <w:pPr>
        <w:pStyle w:val="ConsPlusTitle"/>
        <w:jc w:val="center"/>
      </w:pPr>
      <w:r>
        <w:t>ПОСТАНОВЛЕНИЕ</w:t>
      </w:r>
    </w:p>
    <w:p w:rsidR="006D02C4" w:rsidRDefault="006D02C4">
      <w:pPr>
        <w:pStyle w:val="ConsPlusTitle"/>
        <w:jc w:val="center"/>
      </w:pPr>
      <w:r>
        <w:t>от 17 ноября 2015 г. N 1246</w:t>
      </w:r>
    </w:p>
    <w:p w:rsidR="006D02C4" w:rsidRDefault="006D02C4">
      <w:pPr>
        <w:pStyle w:val="ConsPlusTitle"/>
        <w:jc w:val="center"/>
      </w:pPr>
    </w:p>
    <w:p w:rsidR="006D02C4" w:rsidRDefault="006D02C4">
      <w:pPr>
        <w:pStyle w:val="ConsPlusTitle"/>
        <w:jc w:val="center"/>
      </w:pPr>
      <w:r>
        <w:t>О ПОРЯДКЕ</w:t>
      </w:r>
    </w:p>
    <w:p w:rsidR="006D02C4" w:rsidRDefault="006D02C4">
      <w:pPr>
        <w:pStyle w:val="ConsPlusTitle"/>
        <w:jc w:val="center"/>
      </w:pPr>
      <w:r>
        <w:t>НАПРАВЛЕНИЯ В 2015 ГОДУ СРЕДСТВ НОРМИРОВАННОГО</w:t>
      </w:r>
    </w:p>
    <w:p w:rsidR="006D02C4" w:rsidRDefault="006D02C4">
      <w:pPr>
        <w:pStyle w:val="ConsPlusTitle"/>
        <w:jc w:val="center"/>
      </w:pPr>
      <w:r>
        <w:t>СТРАХОВОГО ЗАПАСА ФЕДЕРАЛЬНОГО ФОНДА ОБЯЗАТЕЛЬНОГО</w:t>
      </w:r>
    </w:p>
    <w:p w:rsidR="006D02C4" w:rsidRDefault="006D02C4">
      <w:pPr>
        <w:pStyle w:val="ConsPlusTitle"/>
        <w:jc w:val="center"/>
      </w:pPr>
      <w:r>
        <w:t>МЕДИЦИНСКОГО СТРАХОВАНИЯ НА УВЕЛИЧЕНИЕ ИНЫХ МЕЖБЮДЖЕТНЫХ</w:t>
      </w:r>
    </w:p>
    <w:p w:rsidR="006D02C4" w:rsidRDefault="006D02C4">
      <w:pPr>
        <w:pStyle w:val="ConsPlusTitle"/>
        <w:jc w:val="center"/>
      </w:pPr>
      <w:r>
        <w:t>ТРАНСФЕРТОВ НА ФИНАНСОВОЕ ОБЕСПЕЧЕНИЕ ОКАЗАНИЯ ГРАЖДАНАМ</w:t>
      </w:r>
    </w:p>
    <w:p w:rsidR="006D02C4" w:rsidRDefault="006D02C4">
      <w:pPr>
        <w:pStyle w:val="ConsPlusTitle"/>
        <w:jc w:val="center"/>
      </w:pPr>
      <w:r>
        <w:t>РОССИЙСКОЙ ФЕДЕРАЦИИ ВЫСОКОТЕХНОЛОГИЧНОЙ МЕДИЦИНСКОЙ</w:t>
      </w:r>
    </w:p>
    <w:p w:rsidR="006D02C4" w:rsidRDefault="006D02C4">
      <w:pPr>
        <w:pStyle w:val="ConsPlusTitle"/>
        <w:jc w:val="center"/>
      </w:pPr>
      <w:r>
        <w:t xml:space="preserve">ПОМОЩИ, НЕ ВКЛЮЧЕННОЙ В БАЗОВУЮ ПРОГРАММУ </w:t>
      </w:r>
      <w:proofErr w:type="gramStart"/>
      <w:r>
        <w:t>ОБЯЗАТЕЛЬНОГО</w:t>
      </w:r>
      <w:proofErr w:type="gramEnd"/>
    </w:p>
    <w:p w:rsidR="006D02C4" w:rsidRDefault="006D02C4">
      <w:pPr>
        <w:pStyle w:val="ConsPlusTitle"/>
        <w:jc w:val="center"/>
      </w:pPr>
      <w:r>
        <w:t xml:space="preserve">МЕДИЦИНСКОГО СТРАХОВАНИЯ, И НА </w:t>
      </w:r>
      <w:proofErr w:type="gramStart"/>
      <w:r>
        <w:t>ДОПОЛНИТЕЛЬНОЕ</w:t>
      </w:r>
      <w:proofErr w:type="gramEnd"/>
      <w:r>
        <w:t xml:space="preserve"> ФИНАНСОВОЕ</w:t>
      </w:r>
    </w:p>
    <w:p w:rsidR="006D02C4" w:rsidRDefault="006D02C4">
      <w:pPr>
        <w:pStyle w:val="ConsPlusTitle"/>
        <w:jc w:val="center"/>
      </w:pPr>
      <w:r>
        <w:t xml:space="preserve">ОБЕСПЕЧЕНИЕ ТЕРРИТОРИАЛЬНЫХ ПРОГРАММ </w:t>
      </w:r>
      <w:proofErr w:type="gramStart"/>
      <w:r>
        <w:t>ОБЯЗАТЕЛЬНОГО</w:t>
      </w:r>
      <w:proofErr w:type="gramEnd"/>
    </w:p>
    <w:p w:rsidR="006D02C4" w:rsidRDefault="006D02C4">
      <w:pPr>
        <w:pStyle w:val="ConsPlusTitle"/>
        <w:jc w:val="center"/>
      </w:pPr>
      <w:proofErr w:type="gramStart"/>
      <w:r>
        <w:t>МЕДИЦИНСКОГО СТРАХОВАНИЯ (В СВЯЗИ С ИЗМЕНЕНИЕМ КУРСОВ</w:t>
      </w:r>
      <w:proofErr w:type="gramEnd"/>
    </w:p>
    <w:p w:rsidR="006D02C4" w:rsidRDefault="006D02C4">
      <w:pPr>
        <w:pStyle w:val="ConsPlusTitle"/>
        <w:jc w:val="center"/>
      </w:pPr>
      <w:r>
        <w:t>ВАЛЮТ ПРИ ПРИОБРЕТЕНИИ ИМПОРТНЫХ ЛЕКАРСТВЕННЫХ СРЕДСТВ,</w:t>
      </w:r>
    </w:p>
    <w:p w:rsidR="006D02C4" w:rsidRDefault="006D02C4">
      <w:pPr>
        <w:pStyle w:val="ConsPlusTitle"/>
        <w:jc w:val="center"/>
      </w:pPr>
      <w:r>
        <w:t xml:space="preserve">МЕДИЦИНСКИХ ИЗДЕЛИЙ И РАСХОДНЫХ МАТЕРИАЛОВ, </w:t>
      </w:r>
      <w:proofErr w:type="gramStart"/>
      <w:r>
        <w:t>МЕДИЦИНСКОГО</w:t>
      </w:r>
      <w:proofErr w:type="gramEnd"/>
    </w:p>
    <w:p w:rsidR="006D02C4" w:rsidRDefault="006D02C4">
      <w:pPr>
        <w:pStyle w:val="ConsPlusTitle"/>
        <w:jc w:val="center"/>
      </w:pPr>
      <w:proofErr w:type="gramStart"/>
      <w:r>
        <w:t>ИНСТРУМЕНТАРИЯ, РЕАКТИВОВ И ХИМИКАТОВ)</w:t>
      </w:r>
      <w:proofErr w:type="gramEnd"/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части 1 статьи 6</w:t>
        </w:r>
      </w:hyperlink>
      <w:r>
        <w:t xml:space="preserve"> Федерального закона "О бюджете Федерального фонда обязательного медицинского страхования на 2015 год и на плановый период 2016 и 2017 годов" Правительство Российской Федерации постановляет:</w:t>
      </w:r>
    </w:p>
    <w:p w:rsidR="006D02C4" w:rsidRDefault="006D02C4">
      <w:pPr>
        <w:pStyle w:val="ConsPlusNormal"/>
        <w:ind w:firstLine="540"/>
        <w:jc w:val="both"/>
      </w:pPr>
      <w:r>
        <w:t>1. Утвердить прилагаемые:</w:t>
      </w:r>
    </w:p>
    <w:p w:rsidR="006D02C4" w:rsidRDefault="006D2718">
      <w:pPr>
        <w:pStyle w:val="ConsPlusNormal"/>
        <w:ind w:firstLine="540"/>
        <w:jc w:val="both"/>
      </w:pPr>
      <w:hyperlink w:anchor="P39" w:history="1">
        <w:proofErr w:type="gramStart"/>
        <w:r w:rsidR="006D02C4">
          <w:rPr>
            <w:color w:val="0000FF"/>
          </w:rPr>
          <w:t>Правила</w:t>
        </w:r>
      </w:hyperlink>
      <w:r w:rsidR="006D02C4">
        <w:t xml:space="preserve"> направления в 2015 году средств нормированного страхового запаса Федерального фонда обязательного медицинского страхования на увеличение иных межбюджетных трансфертов на финансовое обеспечение оказания гражданам Российской Федерации высокотехнологичной медицинской помощи, не включенной в базовую программу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химикатов);</w:t>
      </w:r>
      <w:proofErr w:type="gramEnd"/>
    </w:p>
    <w:p w:rsidR="006D02C4" w:rsidRDefault="006D2718">
      <w:pPr>
        <w:pStyle w:val="ConsPlusNormal"/>
        <w:ind w:firstLine="540"/>
        <w:jc w:val="both"/>
      </w:pPr>
      <w:hyperlink w:anchor="P99" w:history="1">
        <w:r w:rsidR="006D02C4">
          <w:rPr>
            <w:color w:val="0000FF"/>
          </w:rPr>
          <w:t>Правила</w:t>
        </w:r>
      </w:hyperlink>
      <w:r w:rsidR="006D02C4">
        <w:t xml:space="preserve">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химикатов).</w:t>
      </w:r>
    </w:p>
    <w:p w:rsidR="006D02C4" w:rsidRDefault="006D02C4">
      <w:pPr>
        <w:pStyle w:val="ConsPlusNormal"/>
        <w:ind w:firstLine="540"/>
        <w:jc w:val="both"/>
      </w:pPr>
      <w:r>
        <w:t xml:space="preserve">2. </w:t>
      </w:r>
      <w:hyperlink r:id="rId5" w:history="1">
        <w:proofErr w:type="gramStart"/>
        <w:r>
          <w:rPr>
            <w:color w:val="0000FF"/>
          </w:rPr>
          <w:t>Сноску 3</w:t>
        </w:r>
      </w:hyperlink>
      <w:r>
        <w:t xml:space="preserve"> приложения к Программе государственных гарантий бесплатного оказания гражданам медицинской помощи на 2015 год и на плановый период 2016 и 2017 годов, утвержденной постановлением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</w:t>
      </w:r>
      <w:proofErr w:type="gramEnd"/>
      <w:r>
        <w:t xml:space="preserve">, </w:t>
      </w:r>
      <w:proofErr w:type="gramStart"/>
      <w:r>
        <w:t xml:space="preserve">N 49, ст. 6975), дополнить словами ", а также без учета средств, направляемых на увеличение финансового обеспечения высокотехнологичной медицинской помощи в соответствии с </w:t>
      </w:r>
      <w:hyperlink r:id="rId6" w:history="1">
        <w:r>
          <w:rPr>
            <w:color w:val="0000FF"/>
          </w:rPr>
          <w:t>пунктом 3 части 1 статьи 6</w:t>
        </w:r>
      </w:hyperlink>
      <w:r>
        <w:t xml:space="preserve"> Федерального закона "О бюджете Федерального фонда обязательного медицинского страхования на 2015 год и на плановый период 2016 и 2017 годов".</w:t>
      </w:r>
      <w:proofErr w:type="gramEnd"/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right"/>
      </w:pPr>
      <w:r>
        <w:t>Председатель Правительства</w:t>
      </w:r>
    </w:p>
    <w:p w:rsidR="006D02C4" w:rsidRDefault="006D02C4">
      <w:pPr>
        <w:pStyle w:val="ConsPlusNormal"/>
        <w:jc w:val="right"/>
      </w:pPr>
      <w:r>
        <w:t>Российской Федерации</w:t>
      </w:r>
    </w:p>
    <w:p w:rsidR="006D02C4" w:rsidRDefault="006D02C4">
      <w:pPr>
        <w:pStyle w:val="ConsPlusNormal"/>
        <w:jc w:val="right"/>
      </w:pPr>
      <w:r>
        <w:t>Д.МЕДВЕДЕВ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right"/>
      </w:pPr>
      <w:r>
        <w:t>Утверждены</w:t>
      </w:r>
    </w:p>
    <w:p w:rsidR="006D02C4" w:rsidRDefault="006D02C4">
      <w:pPr>
        <w:pStyle w:val="ConsPlusNormal"/>
        <w:jc w:val="right"/>
      </w:pPr>
      <w:r>
        <w:lastRenderedPageBreak/>
        <w:t>постановлением Правительства</w:t>
      </w:r>
    </w:p>
    <w:p w:rsidR="006D02C4" w:rsidRDefault="006D02C4">
      <w:pPr>
        <w:pStyle w:val="ConsPlusNormal"/>
        <w:jc w:val="right"/>
      </w:pPr>
      <w:r>
        <w:t>Российской Федерации</w:t>
      </w:r>
    </w:p>
    <w:p w:rsidR="006D02C4" w:rsidRDefault="006D02C4">
      <w:pPr>
        <w:pStyle w:val="ConsPlusNormal"/>
        <w:jc w:val="right"/>
      </w:pPr>
      <w:r>
        <w:t>от 17 ноября 2015 г. N 1246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Title"/>
        <w:jc w:val="center"/>
      </w:pPr>
      <w:bookmarkStart w:id="0" w:name="P39"/>
      <w:bookmarkEnd w:id="0"/>
      <w:r>
        <w:t>ПРАВИЛА</w:t>
      </w:r>
    </w:p>
    <w:p w:rsidR="006D02C4" w:rsidRDefault="006D02C4">
      <w:pPr>
        <w:pStyle w:val="ConsPlusTitle"/>
        <w:jc w:val="center"/>
      </w:pPr>
      <w:r>
        <w:t>НАПРАВЛЕНИЯ В 2015 ГОДУ СРЕДСТВ НОРМИРОВАННОГО</w:t>
      </w:r>
    </w:p>
    <w:p w:rsidR="006D02C4" w:rsidRDefault="006D02C4">
      <w:pPr>
        <w:pStyle w:val="ConsPlusTitle"/>
        <w:jc w:val="center"/>
      </w:pPr>
      <w:r>
        <w:t>СТРАХОВОГО ЗАПАСА ФЕДЕРАЛЬНОГО ФОНДА ОБЯЗАТЕЛЬНОГО</w:t>
      </w:r>
    </w:p>
    <w:p w:rsidR="006D02C4" w:rsidRDefault="006D02C4">
      <w:pPr>
        <w:pStyle w:val="ConsPlusTitle"/>
        <w:jc w:val="center"/>
      </w:pPr>
      <w:r>
        <w:t>МЕДИЦИНСКОГО СТРАХОВАНИЯ НА УВЕЛИЧЕНИЕ ИНЫХ МЕЖБЮДЖЕТНЫХ</w:t>
      </w:r>
    </w:p>
    <w:p w:rsidR="006D02C4" w:rsidRDefault="006D02C4">
      <w:pPr>
        <w:pStyle w:val="ConsPlusTitle"/>
        <w:jc w:val="center"/>
      </w:pPr>
      <w:r>
        <w:t>ТРАНСФЕРТОВ НА ФИНАНСОВОЕ ОБЕСПЕЧЕНИЕ ОКАЗАНИЯ ГРАЖДАНАМ</w:t>
      </w:r>
    </w:p>
    <w:p w:rsidR="006D02C4" w:rsidRDefault="006D02C4">
      <w:pPr>
        <w:pStyle w:val="ConsPlusTitle"/>
        <w:jc w:val="center"/>
      </w:pPr>
      <w:r>
        <w:t>РОССИЙСКОЙ ФЕДЕРАЦИИ ВЫСОКОТЕХНОЛОГИЧНОЙ МЕДИЦИНСКОЙ</w:t>
      </w:r>
    </w:p>
    <w:p w:rsidR="006D02C4" w:rsidRDefault="006D02C4">
      <w:pPr>
        <w:pStyle w:val="ConsPlusTitle"/>
        <w:jc w:val="center"/>
      </w:pPr>
      <w:r>
        <w:t xml:space="preserve">ПОМОЩИ, НЕ ВКЛЮЧЕННОЙ В БАЗОВУЮ ПРОГРАММУ </w:t>
      </w:r>
      <w:proofErr w:type="gramStart"/>
      <w:r>
        <w:t>ОБЯЗАТЕЛЬНОГО</w:t>
      </w:r>
      <w:proofErr w:type="gramEnd"/>
    </w:p>
    <w:p w:rsidR="006D02C4" w:rsidRDefault="006D02C4">
      <w:pPr>
        <w:pStyle w:val="ConsPlusTitle"/>
        <w:jc w:val="center"/>
      </w:pPr>
      <w:proofErr w:type="gramStart"/>
      <w:r>
        <w:t>МЕДИЦИНСКОГО СТРАХОВАНИЯ (В СВЯЗИ С ИЗМЕНЕНИЕМ КУРСОВ</w:t>
      </w:r>
      <w:proofErr w:type="gramEnd"/>
    </w:p>
    <w:p w:rsidR="006D02C4" w:rsidRDefault="006D02C4">
      <w:pPr>
        <w:pStyle w:val="ConsPlusTitle"/>
        <w:jc w:val="center"/>
      </w:pPr>
      <w:r>
        <w:t>ВАЛЮТ ПРИ ПРИОБРЕТЕНИИ ИМПОРТНЫХ ЛЕКАРСТВЕННЫХ СРЕДСТВ,</w:t>
      </w:r>
    </w:p>
    <w:p w:rsidR="006D02C4" w:rsidRDefault="006D02C4">
      <w:pPr>
        <w:pStyle w:val="ConsPlusTitle"/>
        <w:jc w:val="center"/>
      </w:pPr>
      <w:r>
        <w:t xml:space="preserve">МЕДИЦИНСКИХ ИЗДЕЛИЙ И РАСХОДНЫХ МАТЕРИАЛОВ, </w:t>
      </w:r>
      <w:proofErr w:type="gramStart"/>
      <w:r>
        <w:t>МЕДИЦИНСКОГО</w:t>
      </w:r>
      <w:proofErr w:type="gramEnd"/>
    </w:p>
    <w:p w:rsidR="006D02C4" w:rsidRDefault="006D02C4">
      <w:pPr>
        <w:pStyle w:val="ConsPlusTitle"/>
        <w:jc w:val="center"/>
      </w:pPr>
      <w:proofErr w:type="gramStart"/>
      <w:r>
        <w:t>ИНСТРУМЕНТАРИЯ, РЕАКТИВОВ И ХИМИКАТОВ)</w:t>
      </w:r>
      <w:proofErr w:type="gramEnd"/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направления в 2015 году средств нормированного страхового запаса Федерального фонда обязательного медицинского страхования (далее - Фонд) на увеличение иных межбюджетных трансфертов на финансовое обеспечение оказания гражданам Российской Федерации 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 (далее</w:t>
      </w:r>
      <w:proofErr w:type="gramEnd"/>
      <w:r>
        <w:t xml:space="preserve"> - высокотехнологичная медицинская помощь)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 (далее соответственно - изменение курса валют, иные межбюджетные трансферты).</w:t>
      </w:r>
    </w:p>
    <w:p w:rsidR="006D02C4" w:rsidRDefault="006D02C4">
      <w:pPr>
        <w:pStyle w:val="ConsPlusNormal"/>
        <w:ind w:firstLine="540"/>
        <w:jc w:val="both"/>
      </w:pPr>
      <w:r>
        <w:t xml:space="preserve">2. Средства нормированного страхового запаса Фонда направляются в связи с изменением курса валют на увеличение указанных в </w:t>
      </w:r>
      <w:hyperlink r:id="rId7" w:history="1">
        <w:r>
          <w:rPr>
            <w:color w:val="0000FF"/>
          </w:rPr>
          <w:t>пункте 2 части 1 статьи 6</w:t>
        </w:r>
      </w:hyperlink>
      <w:r>
        <w:t xml:space="preserve"> Федерального закона "О бюджете Федерального фонда обязательного медицинского страхования на 2015 год и на плановый период 2016 и 2017 годов" иных межбюджетных трансфертов:</w:t>
      </w:r>
    </w:p>
    <w:p w:rsidR="006D02C4" w:rsidRDefault="006D02C4">
      <w:pPr>
        <w:pStyle w:val="ConsPlusNormal"/>
        <w:ind w:firstLine="540"/>
        <w:jc w:val="both"/>
      </w:pPr>
      <w:r>
        <w:t>а) на финансовое обеспечение оказания гражданам Российской Федерации высокотехнологичной медицинской помощи в федеральных государственных учреждениях, включенных в перечень, утвержденный Министерством здравоохранения Российской Федерации (далее - государственные учреждения);</w:t>
      </w:r>
    </w:p>
    <w:p w:rsidR="006D02C4" w:rsidRDefault="006D02C4">
      <w:pPr>
        <w:pStyle w:val="ConsPlusNormal"/>
        <w:ind w:firstLine="540"/>
        <w:jc w:val="both"/>
      </w:pPr>
      <w:proofErr w:type="gramStart"/>
      <w:r>
        <w:t xml:space="preserve">б) на предоставление субсидий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расходов, возникающих при оказании гражданам Российской Федерации высокотехнологичной медицинской помощи медицинскими организациями, включенными в перечень медицинских организаций, оказывающих высокотехнологичную медицинскую помощь за счет средств бюджета субъекта Российской Федерации, утверждаемый уполномоченным органом исполнительной власти субъекта Российской Федерации (далее соответственно - медицинская организация, субсидия бюджету субъекта Российской Федерации).</w:t>
      </w:r>
      <w:proofErr w:type="gramEnd"/>
    </w:p>
    <w:p w:rsidR="006D02C4" w:rsidRDefault="006D02C4">
      <w:pPr>
        <w:pStyle w:val="ConsPlusNormal"/>
        <w:ind w:firstLine="540"/>
        <w:jc w:val="both"/>
      </w:pPr>
      <w:r>
        <w:t xml:space="preserve">3. </w:t>
      </w:r>
      <w:proofErr w:type="gramStart"/>
      <w:r>
        <w:t>Фонд в течение 15 рабочих дней со дня вступления в силу постановления Правительства Российской Федерации от 17 ноября 2015 г. N 1246 "О порядке направления в 2015 году средств нормированного страхового запаса Федерального фонда обязательного медицинского страхования на увеличение иных межбюджетных трансфертов на финансовое обеспечение оказания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</w:r>
      <w:proofErr w:type="gramEnd"/>
      <w:r>
        <w:t xml:space="preserve">, </w:t>
      </w:r>
      <w:proofErr w:type="gramStart"/>
      <w:r>
        <w:t xml:space="preserve">и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химикатов)" принимает решение о размере подлежащих распределению средств нормированного страхового запаса Фонда, а также об их направлении на увеличение иных межбюджетных трансфертов, вносит изменения в показатели сводной </w:t>
      </w:r>
      <w:r>
        <w:lastRenderedPageBreak/>
        <w:t>бюджетной росписи Фонда</w:t>
      </w:r>
      <w:proofErr w:type="gramEnd"/>
      <w:r>
        <w:t xml:space="preserve"> и направляет главным распорядителям средств федерального бюджета уведомления </w:t>
      </w:r>
      <w:proofErr w:type="gramStart"/>
      <w:r>
        <w:t>по расчетам между бюджетами бюджетной системы Российской Федерации по межбюджетным трансфертам на сумму планируемых к предоставлению</w:t>
      </w:r>
      <w:proofErr w:type="gramEnd"/>
      <w:r>
        <w:t xml:space="preserve"> иных межбюджетных трансфертов.</w:t>
      </w:r>
    </w:p>
    <w:p w:rsidR="006D02C4" w:rsidRDefault="006D02C4">
      <w:pPr>
        <w:pStyle w:val="ConsPlusNormal"/>
        <w:ind w:firstLine="540"/>
        <w:jc w:val="both"/>
      </w:pPr>
      <w:r>
        <w:t>4. Распределение средств нормированного страхового запаса Фонда осуществляется по следующей методике:</w:t>
      </w:r>
    </w:p>
    <w:p w:rsidR="006D02C4" w:rsidRDefault="006D02C4">
      <w:pPr>
        <w:pStyle w:val="ConsPlusNormal"/>
        <w:ind w:firstLine="540"/>
        <w:jc w:val="both"/>
      </w:pPr>
      <w:bookmarkStart w:id="1" w:name="P57"/>
      <w:bookmarkEnd w:id="1"/>
      <w:r>
        <w:t>а) размер увеличения иных межбюджетных трансфертов, направляемых на финансовое обеспечение оказания гражданам Российской Федерации высокотехнологичной медицинской помощи в государственных учреждениях</w:t>
      </w:r>
      <w:proofErr w:type="gramStart"/>
      <w:r>
        <w:t xml:space="preserve"> (</w:t>
      </w:r>
      <w:r w:rsidR="006D2718" w:rsidRPr="006D2718">
        <w:rPr>
          <w:position w:val="-12"/>
        </w:rPr>
        <w:pict>
          <v:shape id="_x0000_i1025" style="width:50.25pt;height:20.95pt" coordsize="" o:spt="100" adj="0,,0" path="" filled="f" stroked="f">
            <v:stroke joinstyle="miter"/>
            <v:imagedata r:id="rId8" o:title="base_1_189155_26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6D02C4" w:rsidRDefault="006D02C4">
      <w:pPr>
        <w:pStyle w:val="ConsPlusNormal"/>
        <w:jc w:val="both"/>
      </w:pPr>
    </w:p>
    <w:p w:rsidR="006D02C4" w:rsidRDefault="006D2718">
      <w:pPr>
        <w:pStyle w:val="ConsPlusNormal"/>
        <w:jc w:val="center"/>
      </w:pPr>
      <w:r w:rsidRPr="006D2718">
        <w:rPr>
          <w:position w:val="-14"/>
        </w:rPr>
        <w:pict>
          <v:shape id="_x0000_i1026" style="width:132.3pt;height:21.75pt" coordsize="" o:spt="100" adj="0,,0" path="" filled="f" stroked="f">
            <v:stroke joinstyle="miter"/>
            <v:imagedata r:id="rId9" o:title="base_1_189155_27"/>
            <v:formulas/>
            <v:path o:connecttype="segments"/>
          </v:shape>
        </w:pict>
      </w:r>
      <w:r w:rsidR="006D02C4">
        <w:t>,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 xml:space="preserve">где </w:t>
      </w:r>
      <w:r w:rsidR="006D2718" w:rsidRPr="006D2718">
        <w:rPr>
          <w:position w:val="-12"/>
        </w:rPr>
        <w:pict>
          <v:shape id="_x0000_i1027" style="width:57.75pt;height:21.75pt" coordsize="" o:spt="100" adj="0,,0" path="" filled="f" stroked="f">
            <v:stroke joinstyle="miter"/>
            <v:imagedata r:id="rId10" o:title="base_1_189155_28"/>
            <v:formulas/>
            <v:path o:connecttype="segments"/>
          </v:shape>
        </w:pict>
      </w:r>
      <w:r>
        <w:t xml:space="preserve"> - размер увеличения иных межбюджетных трансфертов для k-го главного распорядителя средств федерального бюджета, направляемых на увеличение субсидий подведомственным ему государственным учреждениям, предоставляемых на финансовое обеспечение выполнения ими государственного задания на оказание государственных услуг (выполнение работ);</w:t>
      </w:r>
    </w:p>
    <w:p w:rsidR="006D02C4" w:rsidRDefault="006D02C4">
      <w:pPr>
        <w:pStyle w:val="ConsPlusNormal"/>
        <w:ind w:firstLine="540"/>
        <w:jc w:val="both"/>
      </w:pPr>
      <w:bookmarkStart w:id="2" w:name="P62"/>
      <w:bookmarkEnd w:id="2"/>
      <w:r>
        <w:t>б) размер увеличения иных межбюджетных трансфертов, направляемых на предоставление субсидий бюджетам субъектов Российской Федерации</w:t>
      </w:r>
      <w:proofErr w:type="gramStart"/>
      <w:r>
        <w:t xml:space="preserve"> (</w:t>
      </w:r>
      <w:r w:rsidR="006D2718" w:rsidRPr="006D2718">
        <w:rPr>
          <w:position w:val="-14"/>
        </w:rPr>
        <w:pict>
          <v:shape id="_x0000_i1028" style="width:57.75pt;height:21.75pt" coordsize="" o:spt="100" adj="0,,0" path="" filled="f" stroked="f">
            <v:stroke joinstyle="miter"/>
            <v:imagedata r:id="rId11" o:title="base_1_189155_29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6D02C4" w:rsidRDefault="006D02C4">
      <w:pPr>
        <w:pStyle w:val="ConsPlusNormal"/>
        <w:jc w:val="both"/>
      </w:pPr>
    </w:p>
    <w:p w:rsidR="006D02C4" w:rsidRDefault="006D2718">
      <w:pPr>
        <w:pStyle w:val="ConsPlusNormal"/>
        <w:jc w:val="center"/>
      </w:pPr>
      <w:r w:rsidRPr="006D2718">
        <w:rPr>
          <w:position w:val="-14"/>
        </w:rPr>
        <w:pict>
          <v:shape id="_x0000_i1029" style="width:145.65pt;height:21.75pt" coordsize="" o:spt="100" adj="0,,0" path="" filled="f" stroked="f">
            <v:stroke joinstyle="miter"/>
            <v:imagedata r:id="rId12" o:title="base_1_189155_30"/>
            <v:formulas/>
            <v:path o:connecttype="segments"/>
          </v:shape>
        </w:pict>
      </w:r>
      <w:r w:rsidR="006D02C4">
        <w:t>,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proofErr w:type="gramStart"/>
      <w:r>
        <w:t xml:space="preserve">где </w:t>
      </w:r>
      <w:r w:rsidR="006D2718" w:rsidRPr="006D2718">
        <w:rPr>
          <w:position w:val="-14"/>
        </w:rPr>
        <w:pict>
          <v:shape id="_x0000_i1030" style="width:62.8pt;height:21.75pt" coordsize="" o:spt="100" adj="0,,0" path="" filled="f" stroked="f">
            <v:stroke joinstyle="miter"/>
            <v:imagedata r:id="rId13" o:title="base_1_189155_31"/>
            <v:formulas/>
            <v:path o:connecttype="segments"/>
          </v:shape>
        </w:pict>
      </w:r>
      <w:r>
        <w:t xml:space="preserve"> - размер увеличения субсидии бюджету j-го субъекта Российской Федерации, определенной в соответствии с </w:t>
      </w:r>
      <w:hyperlink r:id="rId14" w:history="1">
        <w:r>
          <w:rPr>
            <w:color w:val="0000FF"/>
          </w:rPr>
          <w:t>пунктом 9</w:t>
        </w:r>
      </w:hyperlink>
      <w:r>
        <w:t xml:space="preserve"> Правил предоставления в 2015 году субсидий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утвержденных постановлением Правительства Российской Федерации от 27 декабря 2014 г. N 1572 "О предоставлении</w:t>
      </w:r>
      <w:proofErr w:type="gramEnd"/>
      <w:r>
        <w:t xml:space="preserve"> в 2015 году субсидий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страхования";</w:t>
      </w:r>
    </w:p>
    <w:p w:rsidR="006D02C4" w:rsidRDefault="006D02C4">
      <w:pPr>
        <w:pStyle w:val="ConsPlusNormal"/>
        <w:ind w:firstLine="540"/>
        <w:jc w:val="both"/>
      </w:pPr>
      <w:bookmarkStart w:id="3" w:name="P67"/>
      <w:bookmarkEnd w:id="3"/>
      <w:r>
        <w:t>в) размер увеличения иных межбюджетных трансфертов для k-го главного распорядителя средств федерального бюджета, направляемых на увеличение субсидий подведомственным ему государственным учреждениям, предоставляемых на финансовое обеспечение выполнения ими государственного задания на оказание государственных услуг (выполнение работ</w:t>
      </w:r>
      <w:proofErr w:type="gramStart"/>
      <w:r>
        <w:t>) (</w:t>
      </w:r>
      <w:r w:rsidR="006D2718" w:rsidRPr="006D2718">
        <w:rPr>
          <w:position w:val="-12"/>
        </w:rPr>
        <w:pict>
          <v:shape id="_x0000_i1031" style="width:57.75pt;height:21.75pt" coordsize="" o:spt="100" adj="0,,0" path="" filled="f" stroked="f">
            <v:stroke joinstyle="miter"/>
            <v:imagedata r:id="rId10" o:title="base_1_189155_32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6D02C4" w:rsidRDefault="006D02C4">
      <w:pPr>
        <w:pStyle w:val="ConsPlusNormal"/>
        <w:jc w:val="both"/>
      </w:pPr>
    </w:p>
    <w:p w:rsidR="006D02C4" w:rsidRDefault="006D2718">
      <w:pPr>
        <w:pStyle w:val="ConsPlusNormal"/>
        <w:jc w:val="center"/>
      </w:pPr>
      <w:r w:rsidRPr="006D2718">
        <w:rPr>
          <w:position w:val="-28"/>
        </w:rPr>
        <w:pict>
          <v:shape id="_x0000_i1032" style="width:248.65pt;height:37.65pt" coordsize="" o:spt="100" adj="0,,0" path="" filled="f" stroked="f">
            <v:stroke joinstyle="miter"/>
            <v:imagedata r:id="rId15" o:title="base_1_189155_33"/>
            <v:formulas/>
            <v:path o:connecttype="segments"/>
          </v:shape>
        </w:pict>
      </w:r>
      <w:r w:rsidR="006D02C4">
        <w:t>,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>где:</w:t>
      </w:r>
    </w:p>
    <w:p w:rsidR="006D02C4" w:rsidRDefault="006D02C4">
      <w:pPr>
        <w:pStyle w:val="ConsPlusNormal"/>
        <w:ind w:firstLine="540"/>
        <w:jc w:val="both"/>
      </w:pPr>
      <w:proofErr w:type="spellStart"/>
      <w:proofErr w:type="gramStart"/>
      <w:r>
        <w:t>Н</w:t>
      </w:r>
      <w:r>
        <w:rPr>
          <w:vertAlign w:val="subscript"/>
        </w:rPr>
        <w:t>i</w:t>
      </w:r>
      <w:proofErr w:type="spellEnd"/>
      <w:r>
        <w:t xml:space="preserve"> - средний норматив финансовых затрат на единицу объема медицинской помощи по видам (методам) i-го профиля высокотехнологичной медицинской помощи в соответствии с </w:t>
      </w:r>
      <w:hyperlink r:id="rId16" w:history="1">
        <w:r>
          <w:rPr>
            <w:color w:val="0000FF"/>
          </w:rPr>
          <w:t>разделом II</w:t>
        </w:r>
      </w:hyperlink>
      <w:r>
        <w:t xml:space="preserve"> приложения к Программе государственных гарантий бесплатного оказания гражданам медицинской помощи на 2015 год и на плановый период 2016 и 2017 годов, утвержденной постановлением Правительства Российской Федерации от 28 ноября 2014 г. N 1273 "О Программе государственных гарантий</w:t>
      </w:r>
      <w:proofErr w:type="gramEnd"/>
      <w:r>
        <w:t xml:space="preserve"> бесплатного оказания гражданам медицинской помощи на 2015 год и на плановый период 2016 и 2017 годов" (далее - средний норматив финансовых затрат);</w:t>
      </w:r>
    </w:p>
    <w:p w:rsidR="006D02C4" w:rsidRDefault="006D02C4">
      <w:pPr>
        <w:pStyle w:val="ConsPlusNormal"/>
        <w:ind w:firstLine="540"/>
        <w:jc w:val="both"/>
      </w:pPr>
      <w:proofErr w:type="spellStart"/>
      <w:r>
        <w:lastRenderedPageBreak/>
        <w:t>Д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</w:t>
      </w:r>
      <w:hyperlink r:id="rId17" w:history="1">
        <w:r>
          <w:rPr>
            <w:color w:val="0000FF"/>
          </w:rPr>
          <w:t>доля</w:t>
        </w:r>
      </w:hyperlink>
      <w:r>
        <w:t xml:space="preserve"> расходов, подлежащая индексации в связи с изменением курсов валют, в структуре среднего норматива финансовых затрат, устанавливаемая Министерством здравоохранения Российской Федерации;</w:t>
      </w:r>
    </w:p>
    <w:p w:rsidR="006D02C4" w:rsidRDefault="006D02C4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индексации расходов в структуре среднего норматива финансовых затрат, устанавливаемый Министерством здравоохранения Российской Федерации;</w:t>
      </w:r>
    </w:p>
    <w:p w:rsidR="006D02C4" w:rsidRDefault="006D02C4">
      <w:pPr>
        <w:pStyle w:val="ConsPlusNormal"/>
        <w:ind w:firstLine="540"/>
        <w:jc w:val="both"/>
      </w:pPr>
      <w:proofErr w:type="spellStart"/>
      <w:proofErr w:type="gramStart"/>
      <w:r>
        <w:t>О</w:t>
      </w:r>
      <w:proofErr w:type="gramEnd"/>
      <w:r>
        <w:rPr>
          <w:vertAlign w:val="subscript"/>
        </w:rPr>
        <w:t>lki</w:t>
      </w:r>
      <w:proofErr w:type="spellEnd"/>
      <w:r>
        <w:t xml:space="preserve"> - объемы высокотехнологичной медицинской помощи </w:t>
      </w:r>
      <w:proofErr w:type="spellStart"/>
      <w:r>
        <w:t>l-му</w:t>
      </w:r>
      <w:proofErr w:type="spellEnd"/>
      <w:r>
        <w:t xml:space="preserve"> государственному учреждению k-го главного распорядителя средств федерального бюджета по </w:t>
      </w:r>
      <w:proofErr w:type="spellStart"/>
      <w:r>
        <w:t>i-му</w:t>
      </w:r>
      <w:proofErr w:type="spellEnd"/>
      <w:r>
        <w:t xml:space="preserve"> профилю высокотехнологичной медицинской помощи, утверждаемые главными распорядителями бюджетных средств по согласованию с Министерством здравоохранения Российской Федерации;</w:t>
      </w:r>
    </w:p>
    <w:p w:rsidR="006D02C4" w:rsidRDefault="006D02C4">
      <w:pPr>
        <w:pStyle w:val="ConsPlusNormal"/>
        <w:ind w:firstLine="540"/>
        <w:jc w:val="both"/>
      </w:pPr>
      <w:r>
        <w:t>г) размер увеличения субсидии бюджету j-го субъекта Российской Федерации</w:t>
      </w:r>
      <w:proofErr w:type="gramStart"/>
      <w:r>
        <w:t xml:space="preserve"> (</w:t>
      </w:r>
      <w:r w:rsidR="006D2718" w:rsidRPr="006D2718">
        <w:rPr>
          <w:position w:val="-14"/>
        </w:rPr>
        <w:pict>
          <v:shape id="_x0000_i1033" style="width:62.8pt;height:21.75pt" coordsize="" o:spt="100" adj="0,,0" path="" filled="f" stroked="f">
            <v:stroke joinstyle="miter"/>
            <v:imagedata r:id="rId13" o:title="base_1_189155_3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6D02C4" w:rsidRDefault="006D02C4">
      <w:pPr>
        <w:pStyle w:val="ConsPlusNormal"/>
        <w:jc w:val="both"/>
      </w:pPr>
    </w:p>
    <w:p w:rsidR="006D02C4" w:rsidRDefault="006D2718">
      <w:pPr>
        <w:pStyle w:val="ConsPlusNormal"/>
        <w:jc w:val="center"/>
      </w:pPr>
      <w:r w:rsidRPr="006D2718">
        <w:rPr>
          <w:position w:val="-14"/>
        </w:rPr>
        <w:pict>
          <v:shape id="_x0000_i1034" style="width:172.45pt;height:21.75pt" coordsize="" o:spt="100" adj="0,,0" path="" filled="f" stroked="f">
            <v:stroke joinstyle="miter"/>
            <v:imagedata r:id="rId18" o:title="base_1_189155_35"/>
            <v:formulas/>
            <v:path o:connecttype="segments"/>
          </v:shape>
        </w:pict>
      </w:r>
      <w:r w:rsidR="006D02C4">
        <w:t>,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>где:</w:t>
      </w:r>
    </w:p>
    <w:p w:rsidR="006D02C4" w:rsidRDefault="006D2718">
      <w:pPr>
        <w:pStyle w:val="ConsPlusNormal"/>
        <w:ind w:firstLine="540"/>
        <w:jc w:val="both"/>
      </w:pPr>
      <w:r w:rsidRPr="006D2718">
        <w:rPr>
          <w:position w:val="-14"/>
        </w:rPr>
        <w:pict>
          <v:shape id="_x0000_i1035" style="width:62.8pt;height:21.75pt" coordsize="" o:spt="100" adj="0,,0" path="" filled="f" stroked="f">
            <v:stroke joinstyle="miter"/>
            <v:imagedata r:id="rId19" o:title="base_1_189155_36"/>
            <v:formulas/>
            <v:path o:connecttype="segments"/>
          </v:shape>
        </w:pict>
      </w:r>
      <w:r w:rsidR="006D02C4">
        <w:t xml:space="preserve"> - размер субсидии бюджету j-го субъекта Российской Федерации, определенный в соответствии с </w:t>
      </w:r>
      <w:hyperlink r:id="rId20" w:history="1">
        <w:r w:rsidR="006D02C4">
          <w:rPr>
            <w:color w:val="0000FF"/>
          </w:rPr>
          <w:t>пунктом 9</w:t>
        </w:r>
      </w:hyperlink>
      <w:r w:rsidR="006D02C4">
        <w:t xml:space="preserve"> Правил, указанных в </w:t>
      </w:r>
      <w:hyperlink w:anchor="P62" w:history="1">
        <w:r w:rsidR="006D02C4">
          <w:rPr>
            <w:color w:val="0000FF"/>
          </w:rPr>
          <w:t>подпункте "б" пункта 4</w:t>
        </w:r>
      </w:hyperlink>
      <w:r w:rsidR="006D02C4">
        <w:t xml:space="preserve"> настоящих Правил;</w:t>
      </w:r>
    </w:p>
    <w:p w:rsidR="006D02C4" w:rsidRDefault="006D02C4">
      <w:pPr>
        <w:pStyle w:val="ConsPlusNormal"/>
        <w:ind w:firstLine="540"/>
        <w:jc w:val="both"/>
      </w:pPr>
      <w:proofErr w:type="gramStart"/>
      <w:r>
        <w:t xml:space="preserve">0,007 - коэффициент соотношения размера увеличения иных межбюджетных трансфертов, определенного в соответствии с </w:t>
      </w:r>
      <w:hyperlink w:anchor="P57" w:history="1">
        <w:r>
          <w:rPr>
            <w:color w:val="0000FF"/>
          </w:rPr>
          <w:t>подпунктом "а" пункта 4</w:t>
        </w:r>
      </w:hyperlink>
      <w:r>
        <w:t xml:space="preserve"> настоящих Правил, и общего размера иных межбюджетных трансфертов, направляемых на финансовое обеспечение оказания высокотехнологичной медицинской помощи в государственных учреждениях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финансового обеспечения в 2015 году оказания высокотехнологичной медицинской помощи, не включенной в базовую программу обязательного медицинского страхования, гражданам Российской Федерации в</w:t>
      </w:r>
      <w:proofErr w:type="gramEnd"/>
      <w:r>
        <w:t xml:space="preserve"> </w:t>
      </w:r>
      <w:proofErr w:type="gramStart"/>
      <w:r>
        <w:t>федеральных государственных учреждениях за счет иных межбюджетных трансфертов, предоставляемых из бюджета Федерального фонда обязательного медицинского страхования в федеральный бюджет, утвержденными постановлением Правительства Российской Федерации от 26 декабря 2014 г. N 1559 "Об утверждении Правил финансового обеспечения в 2015 году оказания высокотехнологичной медицинской помощи, не включенной в базовую программу обязательного медицинского страхования, гражданам Российской Федерации в федеральных государственных учреждениях за счет</w:t>
      </w:r>
      <w:proofErr w:type="gramEnd"/>
      <w:r>
        <w:t xml:space="preserve"> иных межбюджетных трансфертов, предоставляемых из бюджета Федерального фонда обязательного медицинского страхования в федеральный бюджет".</w:t>
      </w:r>
    </w:p>
    <w:p w:rsidR="006D02C4" w:rsidRDefault="006D02C4">
      <w:pPr>
        <w:pStyle w:val="ConsPlusNormal"/>
        <w:ind w:firstLine="540"/>
        <w:jc w:val="both"/>
      </w:pPr>
      <w:r>
        <w:t>5. Условием направления средств нормированного страхового запаса Фонда на финансовое обеспечение высокотехнологичной медицинской помощи (в связи с изменением курсов валют) является наличие в бюджете Фонда средств нормированного страхового запаса в размере, подлежащем распределению.</w:t>
      </w:r>
    </w:p>
    <w:p w:rsidR="006D02C4" w:rsidRDefault="006D02C4">
      <w:pPr>
        <w:pStyle w:val="ConsPlusNormal"/>
        <w:ind w:firstLine="540"/>
        <w:jc w:val="both"/>
      </w:pPr>
      <w:r>
        <w:t xml:space="preserve">6. </w:t>
      </w:r>
      <w:proofErr w:type="gramStart"/>
      <w:r>
        <w:t>Федеральные органы исполнительной власти в течение 5 рабочих дней со дня вступления в силу постановления Правительства Российской Федерации от 17 ноября 2015 г. N 1246 "О порядке направления в 2015 году средств нормированного страхового запаса Федерального фонда обязательного медицинского страхования на увеличение иных межбюджетных трансфертов на финансовое обеспечение оказания гражданам Российской Федерации высокотехнологичной медицинской помощи, не включенной в базовую программу</w:t>
      </w:r>
      <w:proofErr w:type="gramEnd"/>
      <w:r>
        <w:t xml:space="preserve"> </w:t>
      </w:r>
      <w:proofErr w:type="gramStart"/>
      <w:r>
        <w:t xml:space="preserve">обязательного медицинского страхования, и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химикатов)" представляют в Фонд сведения о размерах увеличения иных межбюджетных трансфертов, рассчитанных в соответствии с </w:t>
      </w:r>
      <w:hyperlink w:anchor="P67" w:history="1">
        <w:r>
          <w:rPr>
            <w:color w:val="0000FF"/>
          </w:rPr>
          <w:t>подпунктом "в" пункта 4</w:t>
        </w:r>
      </w:hyperlink>
      <w:r>
        <w:t xml:space="preserve"> настоящих Правил.</w:t>
      </w:r>
      <w:proofErr w:type="gramEnd"/>
    </w:p>
    <w:p w:rsidR="006D02C4" w:rsidRDefault="006D02C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Министерство здравоохранения Российской Федерации в течение 5 рабочих дней со дня вступления в силу постановления Правительства Российской Федерации от 17 ноября 2015 г. N 1246 "О порядке направления в 2015 году средств нормированного страхового запаса </w:t>
      </w:r>
      <w:r>
        <w:lastRenderedPageBreak/>
        <w:t>Федерального фонда обязательного медицинского страхования на увеличение иных межбюджетных трансфертов на финансовое обеспечение оказания гражданам Российской Федерации высокотехнологичной медицинской помощи, не включенной в базовую программу</w:t>
      </w:r>
      <w:proofErr w:type="gramEnd"/>
      <w:r>
        <w:t xml:space="preserve"> </w:t>
      </w:r>
      <w:proofErr w:type="gramStart"/>
      <w:r>
        <w:t xml:space="preserve">обязательного медицинского страхования, и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химикатов)" представляет в Фонд сведения о размере увеличения иных межбюджетных трансфертов, рассчитанных в соответствии с </w:t>
      </w:r>
      <w:hyperlink w:anchor="P6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Правил.</w:t>
      </w:r>
      <w:proofErr w:type="gramEnd"/>
    </w:p>
    <w:p w:rsidR="006D02C4" w:rsidRDefault="006D02C4">
      <w:pPr>
        <w:pStyle w:val="ConsPlusNormal"/>
        <w:ind w:firstLine="540"/>
        <w:jc w:val="both"/>
      </w:pPr>
      <w:r>
        <w:t>8. Увеличение иных межбюджетных трансфертов, направляемых на предоставление субсидий бюджетам субъектов Российской Федерации, не влечет обязательств субъектов Российской Федерации по увеличению размера бюджетных ассигнований, предусмотренных в бюджетах субъектов Российской Федерации на оказание высокотехнологичной медицинской помощи.</w:t>
      </w:r>
    </w:p>
    <w:p w:rsidR="006D02C4" w:rsidRDefault="006D02C4">
      <w:pPr>
        <w:pStyle w:val="ConsPlusNormal"/>
        <w:ind w:firstLine="540"/>
        <w:jc w:val="both"/>
      </w:pPr>
      <w:r>
        <w:t>9. Предоставление в соответствии с настоящими Правилами субсидий бюджетам субъектов Российской Федерации осуществляется после внесения изменений в соглашение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субсидии.</w:t>
      </w:r>
    </w:p>
    <w:p w:rsidR="006D02C4" w:rsidRDefault="006D02C4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целевым использованием направляемых в соответствии с настоящими Правилами средств нормированного страхового запаса Фонда осуществляется в соответствии с законодательством Российской Федерации.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right"/>
      </w:pPr>
      <w:r>
        <w:t>Утверждены</w:t>
      </w:r>
    </w:p>
    <w:p w:rsidR="006D02C4" w:rsidRDefault="006D02C4">
      <w:pPr>
        <w:pStyle w:val="ConsPlusNormal"/>
        <w:jc w:val="right"/>
      </w:pPr>
      <w:r>
        <w:t>постановлением Правительства</w:t>
      </w:r>
    </w:p>
    <w:p w:rsidR="006D02C4" w:rsidRDefault="006D02C4">
      <w:pPr>
        <w:pStyle w:val="ConsPlusNormal"/>
        <w:jc w:val="right"/>
      </w:pPr>
      <w:r>
        <w:t>Российской Федерации</w:t>
      </w:r>
    </w:p>
    <w:p w:rsidR="006D02C4" w:rsidRDefault="006D02C4">
      <w:pPr>
        <w:pStyle w:val="ConsPlusNormal"/>
        <w:jc w:val="right"/>
      </w:pPr>
      <w:r>
        <w:t>от 17 ноября 2015 г. N 1246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Title"/>
        <w:jc w:val="center"/>
      </w:pPr>
      <w:bookmarkStart w:id="4" w:name="P99"/>
      <w:bookmarkEnd w:id="4"/>
      <w:r>
        <w:t>ПРАВИЛА</w:t>
      </w:r>
    </w:p>
    <w:p w:rsidR="006D02C4" w:rsidRDefault="006D02C4">
      <w:pPr>
        <w:pStyle w:val="ConsPlusTitle"/>
        <w:jc w:val="center"/>
      </w:pPr>
      <w:r>
        <w:t>НАПРАВЛЕНИЯ В 2015 ГОДУ СРЕДСТВ НОРМИРОВАННОГО</w:t>
      </w:r>
    </w:p>
    <w:p w:rsidR="006D02C4" w:rsidRDefault="006D02C4">
      <w:pPr>
        <w:pStyle w:val="ConsPlusTitle"/>
        <w:jc w:val="center"/>
      </w:pPr>
      <w:r>
        <w:t>СТРАХОВОГО ЗАПАСА ФЕДЕРАЛЬНОГО ФОНДА ОБЯЗАТЕЛЬНОГО</w:t>
      </w:r>
    </w:p>
    <w:p w:rsidR="006D02C4" w:rsidRDefault="006D02C4">
      <w:pPr>
        <w:pStyle w:val="ConsPlusTitle"/>
        <w:jc w:val="center"/>
      </w:pPr>
      <w:r>
        <w:t xml:space="preserve">МЕДИЦИНСКОГО СТРАХОВАНИЯ НА </w:t>
      </w:r>
      <w:proofErr w:type="gramStart"/>
      <w:r>
        <w:t>ДОПОЛНИТЕЛЬНОЕ</w:t>
      </w:r>
      <w:proofErr w:type="gramEnd"/>
      <w:r>
        <w:t xml:space="preserve"> ФИНАНСОВОЕ</w:t>
      </w:r>
    </w:p>
    <w:p w:rsidR="006D02C4" w:rsidRDefault="006D02C4">
      <w:pPr>
        <w:pStyle w:val="ConsPlusTitle"/>
        <w:jc w:val="center"/>
      </w:pPr>
      <w:r>
        <w:t xml:space="preserve">ОБЕСПЕЧЕНИЕ ТЕРРИТОРИАЛЬНЫХ ПРОГРАММ </w:t>
      </w:r>
      <w:proofErr w:type="gramStart"/>
      <w:r>
        <w:t>ОБЯЗАТЕЛЬНОГО</w:t>
      </w:r>
      <w:proofErr w:type="gramEnd"/>
    </w:p>
    <w:p w:rsidR="006D02C4" w:rsidRDefault="006D02C4">
      <w:pPr>
        <w:pStyle w:val="ConsPlusTitle"/>
        <w:jc w:val="center"/>
      </w:pPr>
      <w:proofErr w:type="gramStart"/>
      <w:r>
        <w:t>МЕДИЦИНСКОГО СТРАХОВАНИЯ (В СВЯЗИ С ИЗМЕНЕНИЕМ КУРСОВ</w:t>
      </w:r>
      <w:proofErr w:type="gramEnd"/>
    </w:p>
    <w:p w:rsidR="006D02C4" w:rsidRDefault="006D02C4">
      <w:pPr>
        <w:pStyle w:val="ConsPlusTitle"/>
        <w:jc w:val="center"/>
      </w:pPr>
      <w:r>
        <w:t>ВАЛЮТ ПРИ ПРИОБРЕТЕНИИ ИМПОРТНЫХ ЛЕКАРСТВЕННЫХ СРЕДСТВ,</w:t>
      </w:r>
    </w:p>
    <w:p w:rsidR="006D02C4" w:rsidRDefault="006D02C4">
      <w:pPr>
        <w:pStyle w:val="ConsPlusTitle"/>
        <w:jc w:val="center"/>
      </w:pPr>
      <w:r>
        <w:t xml:space="preserve">МЕДИЦИНСКИХ ИЗДЕЛИЙ И РАСХОДНЫХ МАТЕРИАЛОВ, </w:t>
      </w:r>
      <w:proofErr w:type="gramStart"/>
      <w:r>
        <w:t>МЕДИЦИНСКОГО</w:t>
      </w:r>
      <w:proofErr w:type="gramEnd"/>
    </w:p>
    <w:p w:rsidR="006D02C4" w:rsidRDefault="006D02C4">
      <w:pPr>
        <w:pStyle w:val="ConsPlusTitle"/>
        <w:jc w:val="center"/>
      </w:pPr>
      <w:proofErr w:type="gramStart"/>
      <w:r>
        <w:t>ИНСТРУМЕНТАРИЯ, РЕАКТИВОВ И ХИМИКАТОВ)</w:t>
      </w:r>
      <w:proofErr w:type="gramEnd"/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направления в 2015 году средств нормированного страхового запаса Федерального фонда обязательного медицинского страхования (далее - Фонд)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 (далее соответственно - территориальные программы, дополнительное финансовое обеспечение территориальных программ).</w:t>
      </w:r>
      <w:proofErr w:type="gramEnd"/>
    </w:p>
    <w:p w:rsidR="006D02C4" w:rsidRDefault="006D02C4">
      <w:pPr>
        <w:pStyle w:val="ConsPlusNormal"/>
        <w:ind w:firstLine="540"/>
        <w:jc w:val="both"/>
      </w:pPr>
      <w:r>
        <w:t>2. Направление средств нормированного страхового запаса Фонда осуществляется путем предоставления иных межбюджетных трансфертов из бюджета Фонда бюджетам территориальных фондов обязательного медицинского страхования на дополнительное финансовое обеспечение территориальных программ (далее соответственно - территориальные фонды, иные межбюджетные трансферты).</w:t>
      </w:r>
    </w:p>
    <w:p w:rsidR="006D02C4" w:rsidRDefault="006D02C4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>Фонд в течение 15 рабочих дней со дня вступления в силу постановления Правительства Российской Федерации от 17 ноября 2015 г. N 1246 "О порядке направления в 2015 году средств нормированного страхового запаса Федерального фонда обязательного медицинского страхования на увеличение иных межбюджетных трансфертов на финансовое обеспечение оказания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</w:r>
      <w:proofErr w:type="gramEnd"/>
      <w:r>
        <w:t xml:space="preserve">, </w:t>
      </w:r>
      <w:proofErr w:type="gramStart"/>
      <w:r>
        <w:t>и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химикатов)" принимает решение о размере подлежащих распределению средств нормированного страхового запаса Фонда, а также об их направлении на дополнительное финансовое обеспечение территориальных программ, вносит изменения в сводную бюджетную роспись Фонда</w:t>
      </w:r>
      <w:proofErr w:type="gramEnd"/>
      <w:r>
        <w:t xml:space="preserve"> и направляет </w:t>
      </w:r>
      <w:proofErr w:type="gramStart"/>
      <w:r>
        <w:t>в установленном порядке территориальным фондам уведомления по расчетам между бюджетами бюджетной системы Российской Федерации по межбюджетным трансфертам на сумму</w:t>
      </w:r>
      <w:proofErr w:type="gramEnd"/>
      <w:r>
        <w:t xml:space="preserve"> планируемых к предоставлению иных межбюджетных трансфертов.</w:t>
      </w:r>
    </w:p>
    <w:p w:rsidR="006D02C4" w:rsidRDefault="006D02C4">
      <w:pPr>
        <w:pStyle w:val="ConsPlusNormal"/>
        <w:ind w:firstLine="540"/>
        <w:jc w:val="both"/>
      </w:pPr>
      <w:r>
        <w:t>4. Распределение средств нормированного страхового запаса Фонда, направляемых на дополнительное финансовое обеспечение территориальных программ, осуществляется по следующей методике:</w:t>
      </w:r>
    </w:p>
    <w:p w:rsidR="006D02C4" w:rsidRDefault="006D02C4">
      <w:pPr>
        <w:pStyle w:val="ConsPlusNormal"/>
        <w:ind w:firstLine="540"/>
        <w:jc w:val="both"/>
      </w:pPr>
      <w:r>
        <w:t>а) размер средств нормированного страхового запаса Фонда, направляемых на дополнительное финансовое обеспечение территориальных программ</w:t>
      </w:r>
      <w:proofErr w:type="gramStart"/>
      <w:r>
        <w:t xml:space="preserve"> (</w:t>
      </w:r>
      <w:r w:rsidR="006D2718" w:rsidRPr="006D2718">
        <w:rPr>
          <w:position w:val="-12"/>
        </w:rPr>
        <w:pict>
          <v:shape id="_x0000_i1036" style="width:60.3pt;height:21.75pt" coordsize="" o:spt="100" adj="0,,0" path="" filled="f" stroked="f">
            <v:stroke joinstyle="miter"/>
            <v:imagedata r:id="rId22" o:title="base_1_189155_37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6D02C4" w:rsidRDefault="006D02C4">
      <w:pPr>
        <w:pStyle w:val="ConsPlusNormal"/>
        <w:jc w:val="both"/>
      </w:pPr>
    </w:p>
    <w:p w:rsidR="006D02C4" w:rsidRDefault="006D2718">
      <w:pPr>
        <w:pStyle w:val="ConsPlusNormal"/>
        <w:jc w:val="center"/>
      </w:pPr>
      <w:r w:rsidRPr="006D2718">
        <w:rPr>
          <w:position w:val="-16"/>
        </w:rPr>
        <w:pict>
          <v:shape id="_x0000_i1037" style="width:228.55pt;height:24.3pt" coordsize="" o:spt="100" adj="0,,0" path="" filled="f" stroked="f">
            <v:stroke joinstyle="miter"/>
            <v:imagedata r:id="rId23" o:title="base_1_189155_38"/>
            <v:formulas/>
            <v:path o:connecttype="segments"/>
          </v:shape>
        </w:pict>
      </w:r>
      <w:r w:rsidR="006D02C4">
        <w:t>,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>где:</w:t>
      </w:r>
    </w:p>
    <w:p w:rsidR="006D02C4" w:rsidRDefault="006D02C4">
      <w:pPr>
        <w:pStyle w:val="ConsPlusNormal"/>
        <w:ind w:firstLine="540"/>
        <w:jc w:val="both"/>
      </w:pPr>
      <w:r>
        <w:t xml:space="preserve">НСЗ - общий размер средств нормированного страхового запаса Фонда, направляемых по решению Фонда на цели, установленные </w:t>
      </w:r>
      <w:hyperlink r:id="rId24" w:history="1">
        <w:r>
          <w:rPr>
            <w:color w:val="0000FF"/>
          </w:rPr>
          <w:t>пунктом 3 части 1 статьи 6</w:t>
        </w:r>
      </w:hyperlink>
      <w:r>
        <w:t xml:space="preserve"> Федерального закона "О бюджете Федерального фонда обязательного медицинского страхования на 2015 год и на плановый период 2016 и 2017 годов";</w:t>
      </w:r>
    </w:p>
    <w:p w:rsidR="006D02C4" w:rsidRDefault="006D2718">
      <w:pPr>
        <w:pStyle w:val="ConsPlusNormal"/>
        <w:ind w:firstLine="540"/>
        <w:jc w:val="both"/>
      </w:pPr>
      <w:r w:rsidRPr="006D2718">
        <w:rPr>
          <w:position w:val="-12"/>
        </w:rPr>
        <w:pict>
          <v:shape id="_x0000_i1038" style="width:50.25pt;height:20.95pt" coordsize="" o:spt="100" adj="0,,0" path="" filled="f" stroked="f">
            <v:stroke joinstyle="miter"/>
            <v:imagedata r:id="rId25" o:title="base_1_189155_39"/>
            <v:formulas/>
            <v:path o:connecttype="segments"/>
          </v:shape>
        </w:pict>
      </w:r>
      <w:r w:rsidR="006D02C4">
        <w:t xml:space="preserve"> </w:t>
      </w:r>
      <w:proofErr w:type="gramStart"/>
      <w:r w:rsidR="006D02C4">
        <w:t>- размер увеличения иных межбюджетных трансфертов, направляемых на финансовое обеспечение оказания гражданам Российской Федерации 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 (далее - высокотехнологичная медицинская помощь), в федеральных государственных учреждениях, включенных в перечень, утвержденный Министерством здравоохранения Российской Федерации, подведомственных главным распорядителям</w:t>
      </w:r>
      <w:proofErr w:type="gramEnd"/>
      <w:r w:rsidR="006D02C4">
        <w:t xml:space="preserve"> средств федерального бюджета;</w:t>
      </w:r>
    </w:p>
    <w:p w:rsidR="006D02C4" w:rsidRDefault="006D2718">
      <w:pPr>
        <w:pStyle w:val="ConsPlusNormal"/>
        <w:ind w:firstLine="540"/>
        <w:jc w:val="both"/>
      </w:pPr>
      <w:r w:rsidRPr="006D2718">
        <w:rPr>
          <w:position w:val="-14"/>
        </w:rPr>
        <w:pict>
          <v:shape id="_x0000_i1039" style="width:57.75pt;height:21.75pt" coordsize="" o:spt="100" adj="0,,0" path="" filled="f" stroked="f">
            <v:stroke joinstyle="miter"/>
            <v:imagedata r:id="rId26" o:title="base_1_189155_40"/>
            <v:formulas/>
            <v:path o:connecttype="segments"/>
          </v:shape>
        </w:pict>
      </w:r>
      <w:r w:rsidR="006D02C4">
        <w:t xml:space="preserve"> </w:t>
      </w:r>
      <w:proofErr w:type="gramStart"/>
      <w:r w:rsidR="006D02C4">
        <w:t xml:space="preserve">- размер увеличения иных межбюджетных трансфертов, направляемых на предоставление субсидий бюджетам субъектов Российской Федерации в целях </w:t>
      </w:r>
      <w:proofErr w:type="spellStart"/>
      <w:r w:rsidR="006D02C4">
        <w:t>софинансирования</w:t>
      </w:r>
      <w:proofErr w:type="spellEnd"/>
      <w:r w:rsidR="006D02C4">
        <w:t xml:space="preserve"> расходов, возникающих при оказании гражданам Российской Федерации высокотехнологичной медицинской помощи медицинскими организациями, включенными в перечень медицинских организаций, оказывающих высокотехнологичную медицинскую помощь за счет средств бюджета субъекта Российской Федерации, утверждаемый уполномоченным органом исполнительной власти субъекта Российской Федерации;</w:t>
      </w:r>
      <w:proofErr w:type="gramEnd"/>
    </w:p>
    <w:p w:rsidR="006D02C4" w:rsidRDefault="006D02C4">
      <w:pPr>
        <w:pStyle w:val="ConsPlusNormal"/>
        <w:ind w:firstLine="540"/>
        <w:jc w:val="both"/>
      </w:pPr>
      <w:r>
        <w:t>б) размер средств нормированного страхового запаса Фонда, направляемых бюджету территориального фонда i-го субъекта Российской Федерации</w:t>
      </w:r>
      <w:proofErr w:type="gramStart"/>
      <w:r>
        <w:t xml:space="preserve"> (</w:t>
      </w:r>
      <w:r w:rsidR="006D2718" w:rsidRPr="006D2718">
        <w:rPr>
          <w:position w:val="-12"/>
        </w:rPr>
        <w:pict>
          <v:shape id="_x0000_i1040" style="width:62.8pt;height:21.75pt" coordsize="" o:spt="100" adj="0,,0" path="" filled="f" stroked="f">
            <v:stroke joinstyle="miter"/>
            <v:imagedata r:id="rId27" o:title="base_1_189155_41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6D02C4" w:rsidRDefault="006D02C4">
      <w:pPr>
        <w:pStyle w:val="ConsPlusNormal"/>
        <w:jc w:val="both"/>
      </w:pPr>
    </w:p>
    <w:p w:rsidR="006D02C4" w:rsidRDefault="006D2718">
      <w:pPr>
        <w:pStyle w:val="ConsPlusNormal"/>
        <w:jc w:val="center"/>
      </w:pPr>
      <w:r w:rsidRPr="006D2718">
        <w:rPr>
          <w:position w:val="-36"/>
        </w:rPr>
        <w:lastRenderedPageBreak/>
        <w:pict>
          <v:shape id="_x0000_i1041" style="width:221.85pt;height:44.35pt" coordsize="" o:spt="100" adj="0,,0" path="" filled="f" stroked="f">
            <v:stroke joinstyle="miter"/>
            <v:imagedata r:id="rId28" o:title="base_1_189155_42"/>
            <v:formulas/>
            <v:path o:connecttype="segments"/>
          </v:shape>
        </w:pict>
      </w:r>
      <w:r w:rsidR="006D02C4">
        <w:t>,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>где:</w:t>
      </w:r>
    </w:p>
    <w:p w:rsidR="006D02C4" w:rsidRDefault="006D2718">
      <w:pPr>
        <w:pStyle w:val="ConsPlusNormal"/>
        <w:ind w:firstLine="540"/>
        <w:jc w:val="both"/>
      </w:pPr>
      <w:r w:rsidRPr="006D2718">
        <w:rPr>
          <w:position w:val="-12"/>
        </w:rPr>
        <w:pict>
          <v:shape id="_x0000_i1042" style="width:24.3pt;height:21.75pt" coordsize="" o:spt="100" adj="0,,0" path="" filled="f" stroked="f">
            <v:stroke joinstyle="miter"/>
            <v:imagedata r:id="rId29" o:title="base_1_189155_43"/>
            <v:formulas/>
            <v:path o:connecttype="segments"/>
          </v:shape>
        </w:pict>
      </w:r>
      <w:r w:rsidR="006D02C4">
        <w:t xml:space="preserve"> - потребность в средствах на дополнительное финансовое обеспечение территориальной программы для i-го субъекта Российской Федерации;</w:t>
      </w:r>
    </w:p>
    <w:p w:rsidR="006D02C4" w:rsidRDefault="006D2718">
      <w:pPr>
        <w:pStyle w:val="ConsPlusNormal"/>
        <w:ind w:firstLine="540"/>
        <w:jc w:val="both"/>
      </w:pPr>
      <w:r w:rsidRPr="006D2718">
        <w:rPr>
          <w:position w:val="-12"/>
        </w:rPr>
        <w:pict>
          <v:shape id="_x0000_i1043" style="width:21.75pt;height:21.75pt" coordsize="" o:spt="100" adj="0,,0" path="" filled="f" stroked="f">
            <v:stroke joinstyle="miter"/>
            <v:imagedata r:id="rId30" o:title="base_1_189155_44"/>
            <v:formulas/>
            <v:path o:connecttype="segments"/>
          </v:shape>
        </w:pict>
      </w:r>
      <w:r w:rsidR="006D02C4">
        <w:t xml:space="preserve"> </w:t>
      </w:r>
      <w:proofErr w:type="gramStart"/>
      <w:r w:rsidR="006D02C4">
        <w:t>- потребность в средствах для обеспечения темпа роста размера субвенции, предоставляемой из бюджета Фонда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бюджету территориального фонда i-го субъекта Российской Федерации (далее - субвенция) с учетом индекса потребительских цен на конец 2015 года;</w:t>
      </w:r>
      <w:proofErr w:type="gramEnd"/>
    </w:p>
    <w:p w:rsidR="006D02C4" w:rsidRDefault="006D02C4">
      <w:pPr>
        <w:pStyle w:val="ConsPlusNormal"/>
        <w:ind w:firstLine="540"/>
        <w:jc w:val="both"/>
      </w:pPr>
      <w:r>
        <w:t>в) потребность в средствах на дополнительное финансовое обеспечение территориальной программы для i-го субъекта Российской Федерации</w:t>
      </w:r>
      <w:proofErr w:type="gramStart"/>
      <w:r>
        <w:t xml:space="preserve"> (</w:t>
      </w:r>
      <w:r w:rsidR="006D2718" w:rsidRPr="006D2718">
        <w:rPr>
          <w:position w:val="-12"/>
        </w:rPr>
        <w:pict>
          <v:shape id="_x0000_i1044" style="width:24.3pt;height:21.75pt" coordsize="" o:spt="100" adj="0,,0" path="" filled="f" stroked="f">
            <v:stroke joinstyle="miter"/>
            <v:imagedata r:id="rId29" o:title="base_1_189155_4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6D02C4" w:rsidRDefault="006D02C4">
      <w:pPr>
        <w:pStyle w:val="ConsPlusNormal"/>
        <w:jc w:val="both"/>
      </w:pPr>
    </w:p>
    <w:p w:rsidR="006D02C4" w:rsidRDefault="006D2718">
      <w:pPr>
        <w:pStyle w:val="ConsPlusNormal"/>
        <w:jc w:val="center"/>
      </w:pPr>
      <w:r w:rsidRPr="006D2718">
        <w:rPr>
          <w:position w:val="-32"/>
        </w:rPr>
        <w:pict>
          <v:shape id="_x0000_i1045" style="width:191.7pt;height:41pt" coordsize="" o:spt="100" adj="0,,0" path="" filled="f" stroked="f">
            <v:stroke joinstyle="miter"/>
            <v:imagedata r:id="rId31" o:title="base_1_189155_46"/>
            <v:formulas/>
            <v:path o:connecttype="segments"/>
          </v:shape>
        </w:pict>
      </w:r>
      <w:r w:rsidR="006D02C4">
        <w:t>,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>где:</w:t>
      </w:r>
    </w:p>
    <w:p w:rsidR="006D02C4" w:rsidRDefault="006D2718">
      <w:pPr>
        <w:pStyle w:val="ConsPlusNormal"/>
        <w:ind w:firstLine="540"/>
        <w:jc w:val="both"/>
      </w:pPr>
      <w:r w:rsidRPr="006D2718">
        <w:rPr>
          <w:position w:val="-12"/>
        </w:rPr>
        <w:pict>
          <v:shape id="_x0000_i1046" style="width:41pt;height:21.75pt" coordsize="" o:spt="100" adj="0,,0" path="" filled="f" stroked="f">
            <v:stroke joinstyle="miter"/>
            <v:imagedata r:id="rId32" o:title="base_1_189155_47"/>
            <v:formulas/>
            <v:path o:connecttype="segments"/>
          </v:shape>
        </w:pict>
      </w:r>
      <w:r w:rsidR="006D02C4">
        <w:t xml:space="preserve"> - размер субвенции, установленный на 2015 год в бюджете Фонда на 2015 год и на плановый период 2016 и 2017 годов;</w:t>
      </w:r>
    </w:p>
    <w:p w:rsidR="006D02C4" w:rsidRDefault="006D02C4">
      <w:pPr>
        <w:pStyle w:val="ConsPlusNormal"/>
        <w:ind w:firstLine="540"/>
        <w:jc w:val="both"/>
      </w:pPr>
      <w:r>
        <w:t>0,15 - доля расходов медицинских организаций на приобретение лекарственных средств, медицинских изделий и расходных материалов, медицинского инструментария, реактивов и химикатов в общей сумме расходов медицинских организаций, принимаемая в целях применения настоящих Правил;</w:t>
      </w:r>
    </w:p>
    <w:p w:rsidR="006D02C4" w:rsidRDefault="006D02C4">
      <w:pPr>
        <w:pStyle w:val="ConsPlusNormal"/>
        <w:ind w:firstLine="540"/>
        <w:jc w:val="both"/>
      </w:pPr>
      <w:r>
        <w:t>0,8 - доля расходов медицинских организаций на приобретение импортных лекарственных средств, медицинских изделий и расходных материалов, медицинского инструментария, реактивов и химикатов в общей сумме расходов медицинских организаций, принимаемая в целях применения настоящих Правил;</w:t>
      </w:r>
    </w:p>
    <w:p w:rsidR="006D02C4" w:rsidRDefault="006D02C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П</w:t>
      </w:r>
      <w:r>
        <w:t xml:space="preserve"> - курс доллара США к рублю Российской Федерации, установленный Центральным банком Российской Федерации на 1 августа 2015 г.;</w:t>
      </w:r>
    </w:p>
    <w:p w:rsidR="006D02C4" w:rsidRDefault="006D02C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- курс доллара США к рублю Российской Федерации, установленный Центральным банком Российской Федерации на 1 августа 2014 г.;</w:t>
      </w:r>
    </w:p>
    <w:p w:rsidR="006D02C4" w:rsidRDefault="006D02C4">
      <w:pPr>
        <w:pStyle w:val="ConsPlusNormal"/>
        <w:ind w:firstLine="540"/>
        <w:jc w:val="both"/>
      </w:pPr>
      <w:r>
        <w:t>г) потребность в средствах для обеспечения темпа роста размера субвенции с учетом индекса потребительских цен на конец 2015 года</w:t>
      </w:r>
      <w:proofErr w:type="gramStart"/>
      <w:r>
        <w:t xml:space="preserve"> (</w:t>
      </w:r>
      <w:r w:rsidR="006D2718" w:rsidRPr="006D2718">
        <w:rPr>
          <w:position w:val="-12"/>
        </w:rPr>
        <w:pict>
          <v:shape id="_x0000_i1047" style="width:21.75pt;height:21.75pt" coordsize="" o:spt="100" adj="0,,0" path="" filled="f" stroked="f">
            <v:stroke joinstyle="miter"/>
            <v:imagedata r:id="rId30" o:title="base_1_189155_4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6D02C4" w:rsidRDefault="006D02C4">
      <w:pPr>
        <w:pStyle w:val="ConsPlusNormal"/>
        <w:jc w:val="both"/>
      </w:pPr>
    </w:p>
    <w:p w:rsidR="006D02C4" w:rsidRDefault="006D2718">
      <w:pPr>
        <w:pStyle w:val="ConsPlusNormal"/>
        <w:jc w:val="center"/>
      </w:pPr>
      <w:r w:rsidRPr="006D2718">
        <w:rPr>
          <w:position w:val="-14"/>
        </w:rPr>
        <w:pict>
          <v:shape id="_x0000_i1048" style="width:161.6pt;height:21.75pt" coordsize="" o:spt="100" adj="0,,0" path="" filled="f" stroked="f">
            <v:stroke joinstyle="miter"/>
            <v:imagedata r:id="rId33" o:title="base_1_189155_49"/>
            <v:formulas/>
            <v:path o:connecttype="segments"/>
          </v:shape>
        </w:pict>
      </w:r>
      <w:r w:rsidR="006D02C4">
        <w:t>,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ind w:firstLine="540"/>
        <w:jc w:val="both"/>
      </w:pPr>
      <w:r>
        <w:t>где:</w:t>
      </w:r>
    </w:p>
    <w:p w:rsidR="006D02C4" w:rsidRDefault="006D2718">
      <w:pPr>
        <w:pStyle w:val="ConsPlusNormal"/>
        <w:ind w:firstLine="540"/>
        <w:jc w:val="both"/>
      </w:pPr>
      <w:r w:rsidRPr="006D2718">
        <w:rPr>
          <w:position w:val="-12"/>
        </w:rPr>
        <w:pict>
          <v:shape id="_x0000_i1049" style="width:41pt;height:21.75pt" coordsize="" o:spt="100" adj="0,,0" path="" filled="f" stroked="f">
            <v:stroke joinstyle="miter"/>
            <v:imagedata r:id="rId34" o:title="base_1_189155_50"/>
            <v:formulas/>
            <v:path o:connecttype="segments"/>
          </v:shape>
        </w:pict>
      </w:r>
      <w:r w:rsidR="006D02C4">
        <w:t xml:space="preserve"> - размер субвенции, установленный на 2014 год в бюджете Фонда на 2014 год и на плановый период 2015 и 2016 годов;</w:t>
      </w:r>
    </w:p>
    <w:p w:rsidR="006D02C4" w:rsidRDefault="006D02C4">
      <w:pPr>
        <w:pStyle w:val="ConsPlusNormal"/>
        <w:ind w:firstLine="540"/>
        <w:jc w:val="both"/>
      </w:pPr>
      <w:proofErr w:type="spellStart"/>
      <w:r>
        <w:t>ИПЦ</w:t>
      </w:r>
      <w:r>
        <w:rPr>
          <w:vertAlign w:val="subscript"/>
        </w:rPr>
        <w:t>ф</w:t>
      </w:r>
      <w:proofErr w:type="spellEnd"/>
      <w:r>
        <w:t xml:space="preserve"> - индекс потребительских цен </w:t>
      </w:r>
      <w:proofErr w:type="gramStart"/>
      <w:r>
        <w:t>на конец</w:t>
      </w:r>
      <w:proofErr w:type="gramEnd"/>
      <w:r>
        <w:t xml:space="preserve"> 2015 года в соответствии с прогнозом социально-экономического развития Российской Федерации.</w:t>
      </w:r>
    </w:p>
    <w:p w:rsidR="006D02C4" w:rsidRDefault="006D02C4">
      <w:pPr>
        <w:pStyle w:val="ConsPlusNormal"/>
        <w:ind w:firstLine="540"/>
        <w:jc w:val="both"/>
      </w:pPr>
      <w:r>
        <w:t xml:space="preserve">В случае если </w:t>
      </w:r>
      <w:r w:rsidR="006D2718" w:rsidRPr="006D2718">
        <w:rPr>
          <w:position w:val="-12"/>
        </w:rPr>
        <w:pict>
          <v:shape id="_x0000_i1050" style="width:39.35pt;height:21.75pt" coordsize="" o:spt="100" adj="0,,0" path="" filled="f" stroked="f">
            <v:stroke joinstyle="miter"/>
            <v:imagedata r:id="rId35" o:title="base_1_189155_51"/>
            <v:formulas/>
            <v:path o:connecttype="segments"/>
          </v:shape>
        </w:pict>
      </w:r>
      <w:r>
        <w:t xml:space="preserve">, то значение показателя принимается </w:t>
      </w:r>
      <w:proofErr w:type="gramStart"/>
      <w:r>
        <w:t>равным</w:t>
      </w:r>
      <w:proofErr w:type="gramEnd"/>
      <w:r>
        <w:t xml:space="preserve"> 0.</w:t>
      </w:r>
    </w:p>
    <w:p w:rsidR="006D02C4" w:rsidRDefault="006D02C4">
      <w:pPr>
        <w:pStyle w:val="ConsPlusNormal"/>
        <w:ind w:firstLine="540"/>
        <w:jc w:val="both"/>
      </w:pPr>
      <w:r>
        <w:t xml:space="preserve">5. Условием направления средств нормированного страхового запаса Фонда на дополнительное финансовое обеспечение территориальных программ является наличие в бюджете Фонда средств нормированного страхового запаса в размере, подлежащем </w:t>
      </w:r>
      <w:r>
        <w:lastRenderedPageBreak/>
        <w:t>распределению.</w:t>
      </w:r>
    </w:p>
    <w:p w:rsidR="006D02C4" w:rsidRDefault="006D02C4">
      <w:pPr>
        <w:pStyle w:val="ConsPlusNormal"/>
        <w:ind w:firstLine="540"/>
        <w:jc w:val="both"/>
      </w:pPr>
      <w:r>
        <w:t>6. Перечисление иных межбюджетных трансфертов в бюджеты территориальных фондов осуществляется Фондом в течение 10 рабочих дней со дня принятия Фондом решения о направлении указанных средств.</w:t>
      </w:r>
    </w:p>
    <w:p w:rsidR="006D02C4" w:rsidRDefault="006D02C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Иные межбюджетные трансферты расходуются территориальными фондами на выполнение территориальных программ в целях увеличения тарифов на оплату медицинской помощи по обязательному медицинскому страхованию в части расходов на приобретение лекарственных средств, медицинских изделий и расходных материалов, медицинского инструментария, реактивов и химикатов при заболеваниях и состояниях, указанных в </w:t>
      </w:r>
      <w:hyperlink r:id="rId36" w:history="1">
        <w:r>
          <w:rPr>
            <w:color w:val="0000FF"/>
          </w:rPr>
          <w:t>разделе III</w:t>
        </w:r>
      </w:hyperlink>
      <w:r>
        <w:t xml:space="preserve"> Программы государственных гарантий бесплатного оказания гражданам медицинской помощи на 2015 год и на</w:t>
      </w:r>
      <w:proofErr w:type="gramEnd"/>
      <w:r>
        <w:t xml:space="preserve"> </w:t>
      </w:r>
      <w:proofErr w:type="gramStart"/>
      <w:r>
        <w:t>плановый период 2016 и 2017 годов, утвержденной постановлением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годов", за исключением заболеваний, передаваемых половым путем, туберкулеза, ВИЧ-инфекции и синдрома приобретенного иммунодефицита, психических расстройств и расстройств поведения.</w:t>
      </w:r>
      <w:proofErr w:type="gramEnd"/>
    </w:p>
    <w:p w:rsidR="006D02C4" w:rsidRDefault="006D02C4">
      <w:pPr>
        <w:pStyle w:val="ConsPlusNormal"/>
        <w:ind w:firstLine="540"/>
        <w:jc w:val="both"/>
      </w:pPr>
      <w:r>
        <w:t xml:space="preserve">8. Территориальные фонды в течение 30 календарных дней со дня поступления иных межбюджетных трансфертов направляют </w:t>
      </w:r>
      <w:proofErr w:type="gramStart"/>
      <w:r>
        <w:t>в Фонд копию решения комиссии по разработке территориальной программы об увеличении тарифов на оплату медицинской помощи по обязательному медицинскому страхованию</w:t>
      </w:r>
      <w:proofErr w:type="gramEnd"/>
      <w:r>
        <w:t>.</w:t>
      </w:r>
    </w:p>
    <w:p w:rsidR="006D02C4" w:rsidRDefault="006D02C4">
      <w:pPr>
        <w:pStyle w:val="ConsPlusNormal"/>
        <w:ind w:firstLine="540"/>
        <w:jc w:val="both"/>
      </w:pPr>
      <w:r>
        <w:t xml:space="preserve">9. Территориальные фонды ежемесячно представляют в Фонд отчетность о расходовании иных межбюджетных трансфертов по </w:t>
      </w:r>
      <w:hyperlink r:id="rId37" w:history="1">
        <w:r>
          <w:rPr>
            <w:color w:val="0000FF"/>
          </w:rPr>
          <w:t>форме</w:t>
        </w:r>
      </w:hyperlink>
      <w:r>
        <w:t xml:space="preserve"> и в </w:t>
      </w:r>
      <w:hyperlink r:id="rId38" w:history="1">
        <w:r>
          <w:rPr>
            <w:color w:val="0000FF"/>
          </w:rPr>
          <w:t>порядке</w:t>
        </w:r>
      </w:hyperlink>
      <w:r>
        <w:t>, которые утверждаются Фондом.</w:t>
      </w:r>
    </w:p>
    <w:p w:rsidR="006D02C4" w:rsidRDefault="006D02C4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целевым использованием направляемых в соответствии с настоящими Правилами средств нормированного страхового запаса Фонда осуществляется в соответствии с законодательством Российской Федерации.</w:t>
      </w: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jc w:val="both"/>
      </w:pPr>
    </w:p>
    <w:p w:rsidR="006D02C4" w:rsidRDefault="006D02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D7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02C4"/>
    <w:rsid w:val="006A78F6"/>
    <w:rsid w:val="006D02C4"/>
    <w:rsid w:val="006D2718"/>
    <w:rsid w:val="00CB020C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02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F5866B8EF6D4DC5B4468AE0AECD59204F90435079BE1FD3DD94C7F6DC787CCE732CA9C3A8C6F68B3RFG" TargetMode="External"/><Relationship Id="rId34" Type="http://schemas.openxmlformats.org/officeDocument/2006/relationships/image" Target="media/image21.wmf"/><Relationship Id="rId7" Type="http://schemas.openxmlformats.org/officeDocument/2006/relationships/hyperlink" Target="consultantplus://offline/ref=37F5866B8EF6D4DC5B4468AE0AECD59204F90F330E97E1FD3DD94C7F6DC787CCE732CA9C3A8C6F6BB3R3G" TargetMode="Externa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37F5866B8EF6D4DC5B4468AE0AECD59204F70738009DE1FD3DD94C7F6DC787CCE732CA9C3A8C6F68B3RFG" TargetMode="External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hyperlink" Target="consultantplus://offline/ref=37F5866B8EF6D4DC5B4468AE0AECD59204F705330E98E1FD3DD94C7F6DC787CCE732CA9C3A8C6F6CB3R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F5866B8EF6D4DC5B4468AE0AECD59204F60E310F96E1FD3DD94C7F6DC787CCE732CA9C3A8D6C60B3R5G" TargetMode="External"/><Relationship Id="rId20" Type="http://schemas.openxmlformats.org/officeDocument/2006/relationships/hyperlink" Target="consultantplus://offline/ref=37F5866B8EF6D4DC5B4468AE0AECD59204F904300E96E1FD3DD94C7F6DC787CCE732CA9C3A8C6F6BB3R2G" TargetMode="External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37F5866B8EF6D4DC5B4468AE0AECD59204F90F330E97E1FD3DD94C7F6DC787CCE732CA9C3A8C676CB3R7G" TargetMode="Externa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37F5866B8EF6D4DC5B4468AE0AECD59204F90F330E97E1FD3DD94C7F6DC787CCE732CA9C3A8C676CB3R7G" TargetMode="External"/><Relationship Id="rId32" Type="http://schemas.openxmlformats.org/officeDocument/2006/relationships/image" Target="media/image19.wmf"/><Relationship Id="rId37" Type="http://schemas.openxmlformats.org/officeDocument/2006/relationships/hyperlink" Target="consultantplus://offline/ref=37F5866B8EF6D4DC5B4468AE0AECD59204F705330E98E1FD3DD94C7F6DC787CCE732CA9C3A8C6F69B3R5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7F5866B8EF6D4DC5B4468AE0AECD59204F906370F9AE1FD3DD94C7F6DC787CCE732CA9C3A8F686FB3REG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hyperlink" Target="consultantplus://offline/ref=37F5866B8EF6D4DC5B4468AE0AECD59204F60E310F96E1FD3DD94C7F6DC787CCE732CA9C3A8C6F6CB3R2G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8.wmf"/><Relationship Id="rId4" Type="http://schemas.openxmlformats.org/officeDocument/2006/relationships/hyperlink" Target="consultantplus://offline/ref=37F5866B8EF6D4DC5B4468AE0AECD59204F90F330E97E1FD3DD94C7F6DC787CCE732CA9C3A8C676CB3R7G" TargetMode="Externa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37F5866B8EF6D4DC5B4468AE0AECD59204F904300E96E1FD3DD94C7F6DC787CCE732CA9C3A8C6F6BB3R2G" TargetMode="External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3782</Words>
  <Characters>21560</Characters>
  <Application>Microsoft Office Word</Application>
  <DocSecurity>0</DocSecurity>
  <Lines>179</Lines>
  <Paragraphs>50</Paragraphs>
  <ScaleCrop>false</ScaleCrop>
  <Company/>
  <LinksUpToDate>false</LinksUpToDate>
  <CharactersWithSpaces>25292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2016-07-08T06:17:00Z</dcterms:created>
  <dcterms:modified xsi:type="dcterms:W3CDTF">2016-07-08T12:59:00Z</dcterms:modified>
</cp:coreProperties>
</file>